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B5A" w:rsidRPr="000645B8" w:rsidRDefault="00C75B5A" w:rsidP="005B6201">
      <w:pPr>
        <w:rPr>
          <w:rFonts w:ascii="Times New Roman" w:hAnsi="Times New Roman" w:cs="Times New Roman"/>
        </w:rPr>
      </w:pPr>
    </w:p>
    <w:p w:rsidR="00C75B5A" w:rsidRPr="000645B8" w:rsidRDefault="00C75B5A" w:rsidP="005B6201">
      <w:pPr>
        <w:rPr>
          <w:rFonts w:ascii="Times New Roman" w:hAnsi="Times New Roman" w:cs="Times New Roman"/>
        </w:rPr>
      </w:pPr>
      <w:r w:rsidRPr="000645B8">
        <w:rPr>
          <w:rFonts w:ascii="Times New Roman" w:hAnsi="Times New Roman" w:cs="Times New Roman"/>
        </w:rPr>
        <w:tab/>
      </w:r>
    </w:p>
    <w:tbl>
      <w:tblPr>
        <w:tblW w:w="10289" w:type="dxa"/>
        <w:jc w:val="center"/>
        <w:tblLook w:val="01E0" w:firstRow="1" w:lastRow="1" w:firstColumn="1" w:lastColumn="1" w:noHBand="0" w:noVBand="0"/>
      </w:tblPr>
      <w:tblGrid>
        <w:gridCol w:w="4253"/>
        <w:gridCol w:w="1701"/>
        <w:gridCol w:w="4335"/>
      </w:tblGrid>
      <w:tr w:rsidR="00C75B5A" w:rsidRPr="00A04AB8" w:rsidTr="003A38FA">
        <w:trPr>
          <w:trHeight w:val="328"/>
          <w:jc w:val="center"/>
        </w:trPr>
        <w:tc>
          <w:tcPr>
            <w:tcW w:w="4253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  <w:b/>
              </w:rPr>
            </w:pPr>
            <w:r w:rsidRPr="00A04AB8">
              <w:rPr>
                <w:rFonts w:ascii="Times New Roman" w:hAnsi="Times New Roman" w:cs="Times New Roman"/>
                <w:b/>
              </w:rPr>
              <w:t>СОГЛАСОВАНО:</w:t>
            </w:r>
          </w:p>
        </w:tc>
        <w:tc>
          <w:tcPr>
            <w:tcW w:w="1701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35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  <w:b/>
              </w:rPr>
            </w:pPr>
            <w:r w:rsidRPr="00A04AB8">
              <w:rPr>
                <w:rFonts w:ascii="Times New Roman" w:hAnsi="Times New Roman" w:cs="Times New Roman"/>
                <w:b/>
              </w:rPr>
              <w:t>УТВЕРЖДАЮ:</w:t>
            </w:r>
          </w:p>
        </w:tc>
      </w:tr>
      <w:tr w:rsidR="00C75B5A" w:rsidRPr="00A04AB8" w:rsidTr="003A38FA">
        <w:trPr>
          <w:jc w:val="center"/>
        </w:trPr>
        <w:tc>
          <w:tcPr>
            <w:tcW w:w="4253" w:type="dxa"/>
          </w:tcPr>
          <w:p w:rsidR="00281655" w:rsidRPr="00A04AB8" w:rsidRDefault="00281655" w:rsidP="005B6201">
            <w:pPr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Заместитель генерального д</w:t>
            </w:r>
            <w:r w:rsidR="00C75B5A" w:rsidRPr="00A04AB8">
              <w:rPr>
                <w:rFonts w:ascii="Times New Roman" w:hAnsi="Times New Roman" w:cs="Times New Roman"/>
              </w:rPr>
              <w:t>иректор по капитальному строительству</w:t>
            </w:r>
          </w:p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ОАО «ТГК-1»</w:t>
            </w:r>
          </w:p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Заместитель генерального директора – главный инженер - директор филиала «Невский» ОАО «ТГК-1»</w:t>
            </w:r>
          </w:p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</w:tr>
      <w:tr w:rsidR="00C75B5A" w:rsidRPr="00A04AB8" w:rsidTr="003A38FA">
        <w:trPr>
          <w:jc w:val="center"/>
        </w:trPr>
        <w:tc>
          <w:tcPr>
            <w:tcW w:w="4253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___________________В.Е. Ведерчик</w:t>
            </w:r>
          </w:p>
        </w:tc>
        <w:tc>
          <w:tcPr>
            <w:tcW w:w="1701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____________________С.Д. Лапутько</w:t>
            </w:r>
          </w:p>
        </w:tc>
      </w:tr>
      <w:tr w:rsidR="00C75B5A" w:rsidRPr="00A04AB8" w:rsidTr="003A38FA">
        <w:trPr>
          <w:jc w:val="center"/>
        </w:trPr>
        <w:tc>
          <w:tcPr>
            <w:tcW w:w="4253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</w:tr>
      <w:tr w:rsidR="00C75B5A" w:rsidRPr="00A04AB8" w:rsidTr="003A38FA">
        <w:trPr>
          <w:jc w:val="center"/>
        </w:trPr>
        <w:tc>
          <w:tcPr>
            <w:tcW w:w="4253" w:type="dxa"/>
          </w:tcPr>
          <w:p w:rsidR="00C75B5A" w:rsidRPr="00A04AB8" w:rsidRDefault="00C75B5A" w:rsidP="006B649D">
            <w:pPr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«_____» ___________________ 201</w:t>
            </w:r>
            <w:r w:rsidR="006B649D" w:rsidRPr="00A04AB8">
              <w:rPr>
                <w:rFonts w:ascii="Times New Roman" w:hAnsi="Times New Roman" w:cs="Times New Roman"/>
              </w:rPr>
              <w:t>4</w:t>
            </w:r>
            <w:r w:rsidRPr="00A04AB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701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C75B5A" w:rsidRPr="00A04AB8" w:rsidRDefault="00C75B5A" w:rsidP="006B649D">
            <w:pPr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«_____» ___________________ 201</w:t>
            </w:r>
            <w:r w:rsidR="006B649D" w:rsidRPr="00A04AB8">
              <w:rPr>
                <w:rFonts w:ascii="Times New Roman" w:hAnsi="Times New Roman" w:cs="Times New Roman"/>
              </w:rPr>
              <w:t>4</w:t>
            </w:r>
            <w:r w:rsidRPr="00A04AB8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C75B5A" w:rsidRPr="00A04AB8" w:rsidTr="003A38FA">
        <w:trPr>
          <w:jc w:val="center"/>
        </w:trPr>
        <w:tc>
          <w:tcPr>
            <w:tcW w:w="4253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</w:tr>
      <w:tr w:rsidR="00C75B5A" w:rsidRPr="00A04AB8" w:rsidTr="003A38FA">
        <w:trPr>
          <w:jc w:val="center"/>
        </w:trPr>
        <w:tc>
          <w:tcPr>
            <w:tcW w:w="4253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</w:tr>
      <w:tr w:rsidR="00C75B5A" w:rsidRPr="00A04AB8" w:rsidTr="003A38FA">
        <w:trPr>
          <w:trHeight w:val="688"/>
          <w:jc w:val="center"/>
        </w:trPr>
        <w:tc>
          <w:tcPr>
            <w:tcW w:w="4253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</w:tr>
      <w:tr w:rsidR="00C75B5A" w:rsidRPr="00A04AB8" w:rsidTr="003A38FA">
        <w:trPr>
          <w:trHeight w:val="133"/>
          <w:jc w:val="center"/>
        </w:trPr>
        <w:tc>
          <w:tcPr>
            <w:tcW w:w="4253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</w:tr>
      <w:tr w:rsidR="00C75B5A" w:rsidRPr="00A04AB8" w:rsidTr="003A38FA">
        <w:trPr>
          <w:trHeight w:val="70"/>
          <w:jc w:val="center"/>
        </w:trPr>
        <w:tc>
          <w:tcPr>
            <w:tcW w:w="4253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C75B5A" w:rsidRPr="00A04AB8" w:rsidRDefault="00C75B5A" w:rsidP="005B6201">
            <w:pPr>
              <w:rPr>
                <w:rFonts w:ascii="Times New Roman" w:hAnsi="Times New Roman" w:cs="Times New Roman"/>
              </w:rPr>
            </w:pPr>
          </w:p>
        </w:tc>
      </w:tr>
    </w:tbl>
    <w:p w:rsidR="00C75B5A" w:rsidRPr="00A04AB8" w:rsidRDefault="00C75B5A" w:rsidP="005B6201">
      <w:pPr>
        <w:tabs>
          <w:tab w:val="left" w:pos="0"/>
        </w:tabs>
        <w:rPr>
          <w:rFonts w:ascii="Times New Roman" w:hAnsi="Times New Roman" w:cs="Times New Roman"/>
        </w:rPr>
      </w:pPr>
    </w:p>
    <w:p w:rsidR="00C75B5A" w:rsidRPr="00A04AB8" w:rsidRDefault="00C75B5A" w:rsidP="005B6201">
      <w:pPr>
        <w:tabs>
          <w:tab w:val="left" w:pos="0"/>
        </w:tabs>
        <w:rPr>
          <w:rFonts w:ascii="Times New Roman" w:hAnsi="Times New Roman" w:cs="Times New Roman"/>
        </w:rPr>
      </w:pPr>
    </w:p>
    <w:p w:rsidR="00C75B5A" w:rsidRPr="00A04AB8" w:rsidRDefault="00C75B5A" w:rsidP="005B6201">
      <w:pPr>
        <w:tabs>
          <w:tab w:val="left" w:pos="0"/>
        </w:tabs>
        <w:rPr>
          <w:rFonts w:ascii="Times New Roman" w:hAnsi="Times New Roman" w:cs="Times New Roman"/>
        </w:rPr>
      </w:pPr>
    </w:p>
    <w:p w:rsidR="00C75B5A" w:rsidRPr="00A04AB8" w:rsidRDefault="00C75B5A" w:rsidP="005B6201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  <w:r w:rsidRPr="00A04AB8">
        <w:rPr>
          <w:rFonts w:ascii="Times New Roman" w:hAnsi="Times New Roman" w:cs="Times New Roman"/>
          <w:b/>
        </w:rPr>
        <w:t>ТЕХНИЧЕСКОЕ ЗАДАНИЕ</w:t>
      </w:r>
    </w:p>
    <w:p w:rsidR="00C75B5A" w:rsidRPr="00A04AB8" w:rsidRDefault="00C75B5A" w:rsidP="005B6201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DE4EE2" w:rsidRPr="00A04AB8" w:rsidRDefault="00C75B5A" w:rsidP="00DE4EE2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  <w:r w:rsidRPr="00A04AB8">
        <w:rPr>
          <w:rFonts w:ascii="Times New Roman" w:hAnsi="Times New Roman" w:cs="Times New Roman"/>
          <w:b/>
        </w:rPr>
        <w:t xml:space="preserve">на </w:t>
      </w:r>
      <w:r w:rsidR="00DE4EE2" w:rsidRPr="00A04AB8">
        <w:rPr>
          <w:rFonts w:ascii="Times New Roman" w:hAnsi="Times New Roman" w:cs="Times New Roman"/>
          <w:b/>
        </w:rPr>
        <w:t xml:space="preserve">строительство объединенного вспомогательного корпуса (ОВК) Первомайской теплоэлектроцентрали филиала «Невский» ОАО «ТГК-1». </w:t>
      </w:r>
    </w:p>
    <w:p w:rsidR="006B649D" w:rsidRPr="00A04AB8" w:rsidRDefault="00DE4EE2" w:rsidP="00DE4EE2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  <w:r w:rsidRPr="00A04AB8">
        <w:rPr>
          <w:rFonts w:ascii="Times New Roman" w:hAnsi="Times New Roman" w:cs="Times New Roman"/>
          <w:b/>
        </w:rPr>
        <w:t>2 этап.</w:t>
      </w:r>
    </w:p>
    <w:p w:rsidR="00C75B5A" w:rsidRPr="00A04AB8" w:rsidRDefault="00C75B5A" w:rsidP="005B6201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rPr>
          <w:rFonts w:ascii="Times New Roman" w:hAnsi="Times New Roman" w:cs="Times New Roman"/>
        </w:rPr>
      </w:pPr>
    </w:p>
    <w:p w:rsidR="00C75B5A" w:rsidRPr="00A04AB8" w:rsidRDefault="00C75B5A" w:rsidP="005B6201">
      <w:pPr>
        <w:tabs>
          <w:tab w:val="left" w:pos="0"/>
        </w:tabs>
        <w:rPr>
          <w:rFonts w:ascii="Times New Roman" w:hAnsi="Times New Roman" w:cs="Times New Roman"/>
        </w:rPr>
      </w:pPr>
    </w:p>
    <w:p w:rsidR="00C75B5A" w:rsidRPr="00A04AB8" w:rsidRDefault="00C75B5A" w:rsidP="005B6201">
      <w:pPr>
        <w:tabs>
          <w:tab w:val="left" w:pos="0"/>
          <w:tab w:val="left" w:pos="4500"/>
        </w:tabs>
        <w:jc w:val="center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г. Санкт-Петербург</w:t>
      </w:r>
    </w:p>
    <w:p w:rsidR="00C75B5A" w:rsidRPr="00A04AB8" w:rsidRDefault="00C75B5A" w:rsidP="000645B8">
      <w:pPr>
        <w:pStyle w:val="ab"/>
        <w:numPr>
          <w:ilvl w:val="0"/>
          <w:numId w:val="19"/>
        </w:numPr>
        <w:tabs>
          <w:tab w:val="left" w:pos="0"/>
          <w:tab w:val="left" w:pos="4500"/>
        </w:tabs>
        <w:ind w:left="567"/>
        <w:jc w:val="center"/>
        <w:rPr>
          <w:rStyle w:val="275pt"/>
          <w:rFonts w:eastAsia="Courier New"/>
          <w:sz w:val="24"/>
          <w:szCs w:val="24"/>
        </w:rPr>
      </w:pPr>
    </w:p>
    <w:p w:rsidR="00DE4EE2" w:rsidRPr="00A04AB8" w:rsidRDefault="00C75B5A" w:rsidP="00DE4EE2">
      <w:pPr>
        <w:pStyle w:val="ab"/>
        <w:numPr>
          <w:ilvl w:val="0"/>
          <w:numId w:val="1"/>
        </w:numPr>
        <w:ind w:left="0"/>
        <w:jc w:val="both"/>
        <w:rPr>
          <w:rStyle w:val="275pt"/>
          <w:rFonts w:eastAsia="Courier New"/>
          <w:b/>
          <w:sz w:val="24"/>
          <w:szCs w:val="24"/>
        </w:rPr>
      </w:pPr>
      <w:r w:rsidRPr="00A04AB8">
        <w:rPr>
          <w:rStyle w:val="275pt"/>
          <w:rFonts w:eastAsia="Courier New"/>
          <w:sz w:val="24"/>
          <w:szCs w:val="24"/>
        </w:rPr>
        <w:br w:type="page"/>
      </w:r>
    </w:p>
    <w:p w:rsidR="00DE4EE2" w:rsidRPr="00A04AB8" w:rsidRDefault="00DE4EE2" w:rsidP="00DE4EE2">
      <w:pPr>
        <w:pStyle w:val="ab"/>
        <w:ind w:left="0"/>
        <w:jc w:val="both"/>
        <w:rPr>
          <w:rStyle w:val="275pt"/>
          <w:rFonts w:eastAsia="Courier New"/>
          <w:b/>
          <w:sz w:val="24"/>
          <w:szCs w:val="24"/>
        </w:rPr>
      </w:pPr>
      <w:r w:rsidRPr="00A04AB8">
        <w:rPr>
          <w:rStyle w:val="275pt"/>
          <w:rFonts w:eastAsia="Courier New"/>
          <w:b/>
          <w:sz w:val="24"/>
          <w:szCs w:val="24"/>
        </w:rPr>
        <w:lastRenderedPageBreak/>
        <w:t>ОКДП: 4521011                             ОКВЭД: 45.21.53</w:t>
      </w:r>
    </w:p>
    <w:p w:rsidR="00DE4EE2" w:rsidRPr="00A04AB8" w:rsidRDefault="00DE4EE2" w:rsidP="00DE4EE2">
      <w:pPr>
        <w:pStyle w:val="ab"/>
        <w:ind w:left="0"/>
        <w:jc w:val="both"/>
        <w:rPr>
          <w:rStyle w:val="275pt"/>
          <w:rFonts w:eastAsia="Courier New"/>
          <w:b/>
          <w:sz w:val="24"/>
          <w:szCs w:val="24"/>
        </w:rPr>
      </w:pPr>
    </w:p>
    <w:p w:rsidR="0096072A" w:rsidRPr="00A04AB8" w:rsidRDefault="00DE4EE2" w:rsidP="00DE4EE2">
      <w:pPr>
        <w:pStyle w:val="ab"/>
        <w:ind w:left="0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 xml:space="preserve">1.           </w:t>
      </w:r>
      <w:r w:rsidR="00910DCF" w:rsidRPr="00A04AB8">
        <w:rPr>
          <w:rFonts w:ascii="Times New Roman" w:hAnsi="Times New Roman" w:cs="Times New Roman"/>
          <w:b/>
        </w:rPr>
        <w:t>Заказчик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83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ОАО "ТГК-1", Российская Федерация, 198188, г. Санк</w:t>
      </w:r>
      <w:r w:rsidR="000645B8" w:rsidRPr="00A04AB8">
        <w:rPr>
          <w:sz w:val="24"/>
          <w:szCs w:val="24"/>
        </w:rPr>
        <w:t>т-Петербург, ул. Броневая, д.6,</w:t>
      </w:r>
      <w:r w:rsidR="00C75B5A" w:rsidRPr="00A04AB8">
        <w:rPr>
          <w:sz w:val="24"/>
          <w:szCs w:val="24"/>
        </w:rPr>
        <w:t>литера</w:t>
      </w:r>
      <w:r w:rsidRPr="00A04AB8">
        <w:rPr>
          <w:sz w:val="24"/>
          <w:szCs w:val="24"/>
        </w:rPr>
        <w:t xml:space="preserve"> Б.</w:t>
      </w:r>
    </w:p>
    <w:p w:rsidR="0096072A" w:rsidRPr="00A04AB8" w:rsidRDefault="00910DCF" w:rsidP="001150C7">
      <w:pPr>
        <w:pStyle w:val="50"/>
        <w:numPr>
          <w:ilvl w:val="0"/>
          <w:numId w:val="1"/>
        </w:numPr>
        <w:shd w:val="clear" w:color="auto" w:fill="auto"/>
        <w:tabs>
          <w:tab w:val="left" w:pos="830"/>
        </w:tabs>
        <w:spacing w:before="240" w:line="240" w:lineRule="auto"/>
        <w:ind w:left="0"/>
        <w:rPr>
          <w:b/>
        </w:rPr>
      </w:pPr>
      <w:r w:rsidRPr="00A04AB8">
        <w:rPr>
          <w:b/>
        </w:rPr>
        <w:t xml:space="preserve">Наименование и место расположении </w:t>
      </w:r>
      <w:r w:rsidR="00C75B5A" w:rsidRPr="00A04AB8">
        <w:rPr>
          <w:b/>
        </w:rPr>
        <w:t>объекта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830"/>
          <w:tab w:val="right" w:pos="1268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Первомайская теплоэлектроцентраль</w:t>
      </w:r>
      <w:r w:rsidR="00C75B5A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филиала «Невский» ОАО «ТГК-1» (далее -</w:t>
      </w:r>
      <w:r w:rsidR="00C75B5A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Первомайская ТЭЦ), расположена по адресу: 198096, Россия, г. Санкт-Петербург, ул. Корабельная, дом 4.</w:t>
      </w:r>
    </w:p>
    <w:p w:rsidR="0096072A" w:rsidRPr="00A04AB8" w:rsidRDefault="00910DCF" w:rsidP="001150C7">
      <w:pPr>
        <w:pStyle w:val="36"/>
        <w:numPr>
          <w:ilvl w:val="0"/>
          <w:numId w:val="1"/>
        </w:numPr>
        <w:shd w:val="clear" w:color="auto" w:fill="auto"/>
        <w:tabs>
          <w:tab w:val="left" w:pos="830"/>
        </w:tabs>
        <w:spacing w:before="240"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Территория строительства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83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Строительная площадка расположена на территории действующего предприятия и ограничена:</w:t>
      </w:r>
    </w:p>
    <w:p w:rsidR="000645B8" w:rsidRPr="00A04AB8" w:rsidRDefault="00910DCF" w:rsidP="003A38FA">
      <w:pPr>
        <w:pStyle w:val="34"/>
        <w:shd w:val="clear" w:color="auto" w:fill="auto"/>
        <w:tabs>
          <w:tab w:val="left" w:pos="70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с севера - ул. Корабельная и далее - промышленной зоной; </w:t>
      </w:r>
    </w:p>
    <w:p w:rsidR="00C75B5A" w:rsidRPr="00A04AB8" w:rsidRDefault="00910DCF" w:rsidP="003A38FA">
      <w:pPr>
        <w:pStyle w:val="34"/>
        <w:shd w:val="clear" w:color="auto" w:fill="auto"/>
        <w:tabs>
          <w:tab w:val="left" w:pos="70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 юга - дорогой на Турухтаные острова и далее промышленной зоной;</w:t>
      </w:r>
    </w:p>
    <w:p w:rsidR="0096072A" w:rsidRPr="00A04AB8" w:rsidRDefault="00910DCF" w:rsidP="003A38FA">
      <w:pPr>
        <w:pStyle w:val="34"/>
        <w:shd w:val="clear" w:color="auto" w:fill="auto"/>
        <w:tabs>
          <w:tab w:val="left" w:pos="70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 востока - коридором ЛЭП, проходящим вдоль проспекта Маршала Жукова и Кронштадтской улицей;</w:t>
      </w:r>
    </w:p>
    <w:p w:rsidR="0096072A" w:rsidRPr="00A04AB8" w:rsidRDefault="00C75B5A" w:rsidP="003A38FA">
      <w:pPr>
        <w:pStyle w:val="34"/>
        <w:shd w:val="clear" w:color="auto" w:fill="auto"/>
        <w:tabs>
          <w:tab w:val="left" w:pos="284"/>
          <w:tab w:val="left" w:pos="92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 запада - промышленной зо</w:t>
      </w:r>
      <w:r w:rsidR="00910DCF" w:rsidRPr="00A04AB8">
        <w:rPr>
          <w:sz w:val="24"/>
          <w:szCs w:val="24"/>
        </w:rPr>
        <w:t>ной.</w:t>
      </w:r>
    </w:p>
    <w:p w:rsidR="0096072A" w:rsidRPr="00A04AB8" w:rsidRDefault="00910DCF" w:rsidP="001150C7">
      <w:pPr>
        <w:pStyle w:val="50"/>
        <w:numPr>
          <w:ilvl w:val="0"/>
          <w:numId w:val="1"/>
        </w:numPr>
        <w:shd w:val="clear" w:color="auto" w:fill="auto"/>
        <w:tabs>
          <w:tab w:val="left" w:pos="567"/>
        </w:tabs>
        <w:spacing w:before="240" w:line="240" w:lineRule="auto"/>
        <w:ind w:left="0"/>
        <w:rPr>
          <w:b/>
        </w:rPr>
      </w:pPr>
      <w:r w:rsidRPr="00A04AB8">
        <w:rPr>
          <w:b/>
        </w:rPr>
        <w:t>Состав работ</w:t>
      </w:r>
    </w:p>
    <w:p w:rsidR="000645B8" w:rsidRPr="00A04AB8" w:rsidRDefault="000645B8" w:rsidP="000645B8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Подрядчик на свой риск собственными и привлеченными силами должен выполнить работы по строительству </w:t>
      </w:r>
      <w:r w:rsidR="00BD7F47" w:rsidRPr="00A04AB8">
        <w:rPr>
          <w:sz w:val="24"/>
          <w:szCs w:val="24"/>
        </w:rPr>
        <w:t xml:space="preserve">объектов </w:t>
      </w:r>
      <w:r w:rsidRPr="00A04AB8">
        <w:rPr>
          <w:sz w:val="24"/>
          <w:szCs w:val="24"/>
        </w:rPr>
        <w:t xml:space="preserve">второго этапа </w:t>
      </w:r>
      <w:r w:rsidR="00BD7F47" w:rsidRPr="00A04AB8">
        <w:rPr>
          <w:sz w:val="24"/>
          <w:szCs w:val="24"/>
        </w:rPr>
        <w:t xml:space="preserve">строительства </w:t>
      </w:r>
      <w:r w:rsidRPr="00A04AB8">
        <w:rPr>
          <w:sz w:val="24"/>
          <w:szCs w:val="24"/>
        </w:rPr>
        <w:t xml:space="preserve">ОВК Первомайской ТЭЦ (включая строительно-монтажные работы, приобретение, поставку и монтаж оборудования, пусконаладочные работы в полном объеме, а также обеспечить ввод и сдачу объектов второго этапа комплекса ОВК в эксплуатацию с последующим гарантийным обслуживанием) в соответствии с </w:t>
      </w:r>
      <w:r w:rsidR="00BD7F47" w:rsidRPr="00A04AB8">
        <w:rPr>
          <w:sz w:val="24"/>
          <w:szCs w:val="24"/>
        </w:rPr>
        <w:t xml:space="preserve">переданной Заказчиком </w:t>
      </w:r>
      <w:r w:rsidRPr="00A04AB8">
        <w:rPr>
          <w:sz w:val="24"/>
          <w:szCs w:val="24"/>
        </w:rPr>
        <w:t>Подр</w:t>
      </w:r>
      <w:r w:rsidR="00BD7F47" w:rsidRPr="00A04AB8">
        <w:rPr>
          <w:sz w:val="24"/>
          <w:szCs w:val="24"/>
        </w:rPr>
        <w:t xml:space="preserve">ядчику разработанной ранее по отдельному договору с ОАО «Компания ЭМК-Инжиниринг» проектной документацией </w:t>
      </w:r>
      <w:r w:rsidRPr="00A04AB8">
        <w:rPr>
          <w:sz w:val="24"/>
          <w:szCs w:val="24"/>
        </w:rPr>
        <w:t xml:space="preserve"> и утвержденной в производство работ Заказчиком рабочей документацией</w:t>
      </w:r>
      <w:r w:rsidR="00BD7F47" w:rsidRPr="00A04AB8">
        <w:rPr>
          <w:sz w:val="24"/>
          <w:szCs w:val="24"/>
        </w:rPr>
        <w:t xml:space="preserve"> (выдача рабочей документации будет осуществляться частями, дата выдачи последнего комплекта </w:t>
      </w:r>
      <w:r w:rsidR="00206DE4" w:rsidRPr="00A04AB8">
        <w:rPr>
          <w:sz w:val="24"/>
          <w:szCs w:val="24"/>
        </w:rPr>
        <w:t>–</w:t>
      </w:r>
      <w:r w:rsidR="00BD7F47" w:rsidRPr="00A04AB8">
        <w:rPr>
          <w:sz w:val="24"/>
          <w:szCs w:val="24"/>
        </w:rPr>
        <w:t xml:space="preserve"> </w:t>
      </w:r>
      <w:r w:rsidR="00206DE4" w:rsidRPr="00A04AB8">
        <w:rPr>
          <w:sz w:val="24"/>
          <w:szCs w:val="24"/>
        </w:rPr>
        <w:t>31 июля 2015 года)</w:t>
      </w:r>
      <w:r w:rsidRPr="00A04AB8">
        <w:rPr>
          <w:sz w:val="24"/>
          <w:szCs w:val="24"/>
        </w:rPr>
        <w:t>, с соблюдением следующих обязательных условий:</w:t>
      </w:r>
    </w:p>
    <w:p w:rsidR="00CB5A2C" w:rsidRPr="00A04AB8" w:rsidRDefault="00CB5A2C" w:rsidP="00CB5A2C">
      <w:pPr>
        <w:pStyle w:val="34"/>
        <w:shd w:val="clear" w:color="auto" w:fill="auto"/>
        <w:tabs>
          <w:tab w:val="left" w:pos="9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Принять строительную площадку по Акту передачи-приемки (Приложение 14.2);</w:t>
      </w:r>
    </w:p>
    <w:p w:rsidR="000645B8" w:rsidRPr="00A04AB8" w:rsidRDefault="000645B8" w:rsidP="000645B8">
      <w:pPr>
        <w:pStyle w:val="34"/>
        <w:shd w:val="clear" w:color="auto" w:fill="auto"/>
        <w:tabs>
          <w:tab w:val="left" w:pos="9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Осуществление строительно</w:t>
      </w:r>
      <w:r w:rsidR="00557E60" w:rsidRPr="00A04AB8">
        <w:rPr>
          <w:sz w:val="24"/>
          <w:szCs w:val="24"/>
        </w:rPr>
        <w:t>го контроля за проведением работ,</w:t>
      </w:r>
      <w:r w:rsidRPr="00A04AB8">
        <w:rPr>
          <w:sz w:val="24"/>
          <w:szCs w:val="24"/>
        </w:rPr>
        <w:t xml:space="preserve"> в том числе: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Контроль качества работ (соблюдение требований СНиП, государственных стандартов, технологии производства работ).</w:t>
      </w:r>
    </w:p>
    <w:p w:rsidR="00204ADE" w:rsidRPr="00A04AB8" w:rsidRDefault="00204ADE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Входной контроль поставляемого оборудования.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Надзор за соответствием выполняемых строительно-монтажных работ и применяемых материалов, изделий, конструкций и оборудования утвержденным проектным решениям.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Контроль соблюдения исполнителем работ правил складирования и хранения применяемых материалов, изделий и оборудования в соответствии с ППР и нормативными документами.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Приемка выполненных работ у субподрядчиков с подписанием соответствующих актов (скрытых работ, испытаний, промежуточной приемки ответственных конструкций зданий и сооружений).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Фото-фиксация скрытых и других работ (постоянно), текущего состояния объекта с предоставлением результатов в электронном виде.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Контроль наличия (комплектности) и правильности ведения исполнителем работ исполнительной документации, в том числе оценку достоверности геодезических исполнительных схем выполненных конструкций с выборочным контролем точности положения элементов.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Составление перечней необходимой исполнительной документации по видам работ и ведением актуального реестра исполнительной документации.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Проверка наличия у исполнителя работ документов о качестве (сертификатов в установленных случаях) на применяемые им материалы, изделия и оборудование, документированных результатов входного контроля и лабораторных испытаний. Координация по согласованию документации с техническими специалистами Заказчика.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Иные функции в соответствии с Градостроительным кодексом Российской Федерации и иными нормативными правовыми актами Российской Федерации.</w:t>
      </w:r>
    </w:p>
    <w:p w:rsidR="000645B8" w:rsidRPr="00A04AB8" w:rsidRDefault="000645B8" w:rsidP="000645B8">
      <w:pPr>
        <w:pStyle w:val="34"/>
        <w:shd w:val="clear" w:color="auto" w:fill="auto"/>
        <w:tabs>
          <w:tab w:val="left" w:pos="9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lastRenderedPageBreak/>
        <w:t xml:space="preserve">- </w:t>
      </w:r>
      <w:r w:rsidR="00557E60" w:rsidRPr="00A04AB8">
        <w:rPr>
          <w:sz w:val="24"/>
          <w:szCs w:val="24"/>
        </w:rPr>
        <w:t xml:space="preserve">  </w:t>
      </w:r>
      <w:r w:rsidRPr="00A04AB8">
        <w:rPr>
          <w:sz w:val="24"/>
          <w:szCs w:val="24"/>
        </w:rPr>
        <w:t>Осуществление операционного контроля в процессе выполнения и завершения операций;</w:t>
      </w:r>
    </w:p>
    <w:p w:rsidR="000645B8" w:rsidRPr="00A04AB8" w:rsidRDefault="000645B8" w:rsidP="000645B8">
      <w:pPr>
        <w:pStyle w:val="34"/>
        <w:shd w:val="clear" w:color="auto" w:fill="auto"/>
        <w:tabs>
          <w:tab w:val="left" w:pos="9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Осуществление оценки соответствия выполненных работ, результаты которых становятся недоступными для контроля после начала выполнения последующих работ;</w:t>
      </w:r>
    </w:p>
    <w:p w:rsidR="000645B8" w:rsidRPr="00A04AB8" w:rsidRDefault="000645B8" w:rsidP="000645B8">
      <w:pPr>
        <w:pStyle w:val="34"/>
        <w:shd w:val="clear" w:color="auto" w:fill="auto"/>
        <w:tabs>
          <w:tab w:val="left" w:pos="9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557E60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Организация и обеспечение выполнения шеф-монтажных работ;</w:t>
      </w:r>
    </w:p>
    <w:p w:rsidR="000645B8" w:rsidRPr="00A04AB8" w:rsidRDefault="000645B8" w:rsidP="000645B8">
      <w:pPr>
        <w:pStyle w:val="34"/>
        <w:shd w:val="clear" w:color="auto" w:fill="auto"/>
        <w:tabs>
          <w:tab w:val="left" w:pos="9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Выполнение объемов работ и услуг, необходимых для обеспечения комплексного завершения строительства и ввода объекта в эксплуатацию;</w:t>
      </w:r>
    </w:p>
    <w:p w:rsidR="000645B8" w:rsidRPr="00A04AB8" w:rsidRDefault="000645B8" w:rsidP="000645B8">
      <w:pPr>
        <w:pStyle w:val="34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Организация обучения эксплуатационного персонала по программам заводов-изготовителей основного и вспомогательного оборудования, подготовка эксплуатационного персонала в оперативном управлении оборудованием во время проведения индивидуальных испытаний и наладки функциональных узлов;</w:t>
      </w:r>
    </w:p>
    <w:p w:rsidR="000645B8" w:rsidRPr="00A04AB8" w:rsidRDefault="000645B8" w:rsidP="000645B8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Входной контроль материалов, деталей трубопроводов и арматуры, строительных конструкций, электротехнического оборудования и средств КИПиА на соответствие их сертификатам, стандартам, техническим условиям и другой технической документации;</w:t>
      </w:r>
    </w:p>
    <w:p w:rsidR="000645B8" w:rsidRPr="00A04AB8" w:rsidRDefault="000645B8" w:rsidP="000645B8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Ввод объекта в эксплуатацию, включая оказание услуг для организации проведения работ и сдачи объекта (получение необходимых разрешений, проведения экспертиз и т.п. в соответствии с действующими нормативными документами);</w:t>
      </w:r>
    </w:p>
    <w:p w:rsidR="000645B8" w:rsidRPr="00A04AB8" w:rsidRDefault="000645B8" w:rsidP="000645B8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Осуществление гарантийного обслуживания объекта в соответствии с Договором. Гарантийное обслуживание не включает в себя сервисное обслуживание оборудования, зданий и сооружений;</w:t>
      </w:r>
    </w:p>
    <w:p w:rsidR="000645B8" w:rsidRPr="00A04AB8" w:rsidRDefault="000645B8" w:rsidP="000645B8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Обеспечение гарантированных показателей объекта. При этом существуют следующие условия гарантии основных показателей: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Гарантированные показатели определяются проектной, рабочей документацией, утвержденной Заказчиком к производству работ, а также подтвержденными заводами-изготовителями характеристиками оборудования;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Не достижение гарантированных показателей влечет компенсацию убытков Заказчика со стороны Генподрядчика.</w:t>
      </w:r>
    </w:p>
    <w:p w:rsidR="000645B8" w:rsidRPr="00A04AB8" w:rsidRDefault="000645B8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Достижение гарантированных показателей подтверждается в ходе испытаний после проведения режимной наладки оборудования.</w:t>
      </w:r>
    </w:p>
    <w:p w:rsidR="00663452" w:rsidRPr="00A04AB8" w:rsidRDefault="00557E60" w:rsidP="00557E60">
      <w:pPr>
        <w:pStyle w:val="34"/>
        <w:numPr>
          <w:ilvl w:val="1"/>
          <w:numId w:val="1"/>
        </w:numPr>
        <w:shd w:val="clear" w:color="auto" w:fill="auto"/>
        <w:tabs>
          <w:tab w:val="left" w:pos="83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 состав второго этапа вх</w:t>
      </w:r>
      <w:r w:rsidR="00663452" w:rsidRPr="00A04AB8">
        <w:rPr>
          <w:sz w:val="24"/>
          <w:szCs w:val="24"/>
        </w:rPr>
        <w:t>одит:</w:t>
      </w:r>
    </w:p>
    <w:p w:rsidR="00663452" w:rsidRPr="00A04AB8" w:rsidRDefault="00557E60" w:rsidP="006634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 </w:t>
      </w:r>
      <w:r w:rsidR="00663452" w:rsidRPr="00A04AB8">
        <w:rPr>
          <w:sz w:val="24"/>
          <w:szCs w:val="24"/>
        </w:rPr>
        <w:t xml:space="preserve"> Подготовка проекта ТЗ на реконструкцию и переоборудование здания стоянки бульдозеров в ремонтно-складскую зону и строительство централизованного маслохозяйства с коммуникациями, проведение необходимых обследований - 1 месяц с момента подписания договора;</w:t>
      </w:r>
    </w:p>
    <w:p w:rsidR="00AC618B" w:rsidRPr="00A04AB8" w:rsidRDefault="00AC618B" w:rsidP="00AC618B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Организация видеонаблюдения строительной площадки в соответствии с корпоративными требованиями ОАО «ТГК-1» - 1,5 месяца с момента подписания договора;</w:t>
      </w:r>
    </w:p>
    <w:p w:rsidR="00AC618B" w:rsidRPr="00A04AB8" w:rsidRDefault="00AC618B" w:rsidP="00AC618B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Обеспечение работы системы контроля и управления доступом (СКУД) сотрудников подрядных организаций на территорию площадки строительства в соответствии с корпоративными требованиями ОАО «ТГК-1» - 1,5 месяца</w:t>
      </w:r>
      <w:r w:rsidR="002434AB">
        <w:rPr>
          <w:sz w:val="24"/>
          <w:szCs w:val="24"/>
        </w:rPr>
        <w:t xml:space="preserve"> с момента подписания договора;</w:t>
      </w:r>
    </w:p>
    <w:p w:rsidR="00663452" w:rsidRPr="00A04AB8" w:rsidRDefault="00663452" w:rsidP="006634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Разработка, согласование и утверждение технологического регламента по обращению со строительными отходами – 2 месяца с момента подписания договора;</w:t>
      </w:r>
    </w:p>
    <w:p w:rsidR="00663452" w:rsidRPr="00A04AB8" w:rsidRDefault="00663452" w:rsidP="006634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Разработка полного комплекта ППР – 3 месяца с момента подписания договора;</w:t>
      </w:r>
    </w:p>
    <w:p w:rsidR="00663452" w:rsidRPr="00A04AB8" w:rsidRDefault="00663452" w:rsidP="006634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Разработка РД на реконструкцию и переоборудование здания стоянки бульдозеров в ремонтно-складскую зону и строительство централизованного маслохозяйства с коммуникациями -  4 месяц</w:t>
      </w:r>
      <w:r w:rsidR="00AC618B" w:rsidRPr="00A04AB8">
        <w:rPr>
          <w:sz w:val="24"/>
          <w:szCs w:val="24"/>
        </w:rPr>
        <w:t>а с момента подписания договора;</w:t>
      </w:r>
    </w:p>
    <w:p w:rsidR="00557E60" w:rsidRPr="00A04AB8" w:rsidRDefault="00AC618B" w:rsidP="00663452">
      <w:pPr>
        <w:pStyle w:val="34"/>
        <w:shd w:val="clear" w:color="auto" w:fill="auto"/>
        <w:tabs>
          <w:tab w:val="left" w:pos="83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ab/>
      </w:r>
      <w:r w:rsidRPr="00A04AB8">
        <w:rPr>
          <w:sz w:val="24"/>
          <w:szCs w:val="24"/>
        </w:rPr>
        <w:tab/>
      </w:r>
      <w:r w:rsidR="00663452" w:rsidRPr="00A04AB8">
        <w:rPr>
          <w:sz w:val="24"/>
          <w:szCs w:val="24"/>
        </w:rPr>
        <w:t>И строительство зданий и сооружений: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Административное здание (КПП со столовой U3) </w:t>
      </w:r>
      <w:r w:rsidR="00292489" w:rsidRPr="00A04AB8">
        <w:rPr>
          <w:sz w:val="24"/>
          <w:szCs w:val="24"/>
        </w:rPr>
        <w:t>– завершение работ 30.06.2016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Перенос коллекторов теплосети тепломагистралей «Автовская» и «Северная»</w:t>
      </w:r>
      <w:r w:rsidR="00292489" w:rsidRPr="00A04AB8">
        <w:rPr>
          <w:sz w:val="24"/>
          <w:szCs w:val="24"/>
        </w:rPr>
        <w:t xml:space="preserve"> - завершение работ 31.08.2016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Узлы учета тепла тепломагистралей «Автовская» и «Северная» (С0)</w:t>
      </w:r>
      <w:r w:rsidR="00292489" w:rsidRPr="00A04AB8">
        <w:rPr>
          <w:sz w:val="24"/>
          <w:szCs w:val="24"/>
        </w:rPr>
        <w:t xml:space="preserve"> – завершение работ 31.08.2016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Павильон секционирующих задвижек (N6)</w:t>
      </w:r>
      <w:r w:rsidR="00292489" w:rsidRPr="00A04AB8">
        <w:rPr>
          <w:sz w:val="24"/>
          <w:szCs w:val="24"/>
        </w:rPr>
        <w:t xml:space="preserve"> - завершение работ 31.08.2016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Установка очистки обратной сетевой воды (N8)</w:t>
      </w:r>
      <w:r w:rsidR="00292489" w:rsidRPr="00A04AB8">
        <w:rPr>
          <w:sz w:val="24"/>
          <w:szCs w:val="24"/>
        </w:rPr>
        <w:t xml:space="preserve"> - завершение работ 31.08.2016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Гидрозатвор (N9)</w:t>
      </w:r>
      <w:r w:rsidR="00292489" w:rsidRPr="00A04AB8">
        <w:rPr>
          <w:sz w:val="24"/>
          <w:szCs w:val="24"/>
        </w:rPr>
        <w:t xml:space="preserve"> – завершение работ 31.08.2016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Периметральная защита объекта (U2), в том числе грузовая проходная (U4)</w:t>
      </w:r>
      <w:r w:rsidR="00292489" w:rsidRPr="00A04AB8">
        <w:rPr>
          <w:sz w:val="24"/>
          <w:szCs w:val="24"/>
        </w:rPr>
        <w:t xml:space="preserve"> – завершение работ 15.09.2016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Внутриплощадочные инженерные сети в объеме второго этапа</w:t>
      </w:r>
      <w:r w:rsidR="00292489" w:rsidRPr="00A04AB8">
        <w:rPr>
          <w:sz w:val="24"/>
          <w:szCs w:val="24"/>
        </w:rPr>
        <w:t xml:space="preserve"> - завершение работ </w:t>
      </w:r>
      <w:r w:rsidR="00292489" w:rsidRPr="00A04AB8">
        <w:rPr>
          <w:sz w:val="24"/>
          <w:szCs w:val="24"/>
        </w:rPr>
        <w:lastRenderedPageBreak/>
        <w:t>30.09.2015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Наружные технологические трубопроводы в объеме второго этапа</w:t>
      </w:r>
      <w:r w:rsidR="00292489" w:rsidRPr="00A04AB8">
        <w:rPr>
          <w:sz w:val="24"/>
          <w:szCs w:val="24"/>
        </w:rPr>
        <w:t xml:space="preserve"> - завершение работ 30.06.2016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Внутриплощадочные автодороги в объеме второго этапа</w:t>
      </w:r>
      <w:r w:rsidR="00292489" w:rsidRPr="00A04AB8">
        <w:rPr>
          <w:sz w:val="24"/>
          <w:szCs w:val="24"/>
        </w:rPr>
        <w:t xml:space="preserve"> завершение работ - завершение работ 29.07.2016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Сети связи в объеме второго этапа</w:t>
      </w:r>
      <w:r w:rsidR="00292489" w:rsidRPr="00A04AB8">
        <w:rPr>
          <w:sz w:val="24"/>
          <w:szCs w:val="24"/>
        </w:rPr>
        <w:t xml:space="preserve"> - завершение работ</w:t>
      </w:r>
      <w:r w:rsidR="00D10B18" w:rsidRPr="00A04AB8">
        <w:rPr>
          <w:sz w:val="24"/>
          <w:szCs w:val="24"/>
        </w:rPr>
        <w:t xml:space="preserve"> 29.07.2016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Благоустройство и озеленение в объеме второго этапа</w:t>
      </w:r>
      <w:r w:rsidR="00D10B18" w:rsidRPr="00A04AB8">
        <w:rPr>
          <w:sz w:val="24"/>
          <w:szCs w:val="24"/>
        </w:rPr>
        <w:t xml:space="preserve"> - завершение работ 30.09.2016</w:t>
      </w:r>
      <w:r w:rsidRPr="00A04AB8">
        <w:rPr>
          <w:sz w:val="24"/>
          <w:szCs w:val="24"/>
        </w:rPr>
        <w:t>.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Системы мониторинга инженерных сетей (СМИС)</w:t>
      </w:r>
      <w:r w:rsidR="00D10B18" w:rsidRPr="00A04AB8">
        <w:rPr>
          <w:sz w:val="24"/>
          <w:szCs w:val="24"/>
        </w:rPr>
        <w:t xml:space="preserve"> – завершение работ 28.07.2016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Блочная автоматизированная электростанция контейнерного типа (В7)</w:t>
      </w:r>
      <w:r w:rsidR="00D10B18" w:rsidRPr="00A04AB8">
        <w:rPr>
          <w:sz w:val="24"/>
          <w:szCs w:val="24"/>
        </w:rPr>
        <w:t xml:space="preserve"> - завершение работ 30.09.2015</w:t>
      </w:r>
      <w:r w:rsidRPr="00A04AB8">
        <w:rPr>
          <w:sz w:val="24"/>
          <w:szCs w:val="24"/>
        </w:rPr>
        <w:t>;</w:t>
      </w:r>
    </w:p>
    <w:p w:rsidR="00557E60" w:rsidRPr="00A04AB8" w:rsidRDefault="00557E60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Расширение главного корпуса энергоблоков ПГУ-180 (M0)</w:t>
      </w:r>
      <w:r w:rsidR="00D10B18" w:rsidRPr="00A04AB8">
        <w:rPr>
          <w:sz w:val="24"/>
          <w:szCs w:val="24"/>
        </w:rPr>
        <w:t xml:space="preserve"> - завершение работ 31.0</w:t>
      </w:r>
      <w:r w:rsidR="00663452" w:rsidRPr="00A04AB8">
        <w:rPr>
          <w:sz w:val="24"/>
          <w:szCs w:val="24"/>
        </w:rPr>
        <w:t>8</w:t>
      </w:r>
      <w:r w:rsidR="00D10B18" w:rsidRPr="00A04AB8">
        <w:rPr>
          <w:sz w:val="24"/>
          <w:szCs w:val="24"/>
        </w:rPr>
        <w:t>.2016</w:t>
      </w:r>
      <w:r w:rsidRPr="00A04AB8">
        <w:rPr>
          <w:sz w:val="24"/>
          <w:szCs w:val="24"/>
        </w:rPr>
        <w:t>;</w:t>
      </w:r>
    </w:p>
    <w:p w:rsidR="00557E60" w:rsidRPr="00A04AB8" w:rsidRDefault="000E5A52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Организация централизованного маслохозяйства ТЭЦ</w:t>
      </w:r>
      <w:r w:rsidR="00D10B18" w:rsidRPr="00A04AB8">
        <w:rPr>
          <w:sz w:val="24"/>
          <w:szCs w:val="24"/>
        </w:rPr>
        <w:t xml:space="preserve"> - завершение работ 31.05.2016</w:t>
      </w:r>
      <w:r w:rsidR="00557E60" w:rsidRPr="00A04AB8">
        <w:rPr>
          <w:sz w:val="24"/>
          <w:szCs w:val="24"/>
        </w:rPr>
        <w:t>;</w:t>
      </w:r>
    </w:p>
    <w:p w:rsidR="00557E60" w:rsidRPr="00A04AB8" w:rsidRDefault="000E5A52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Реконструкция и переоборудование здания стоянки бульдозеров в ремонтно-складскую зону</w:t>
      </w:r>
      <w:r w:rsidR="00D10B18" w:rsidRPr="00A04AB8">
        <w:rPr>
          <w:sz w:val="24"/>
          <w:szCs w:val="24"/>
        </w:rPr>
        <w:t xml:space="preserve"> - завершение работ 29.02.2016;</w:t>
      </w:r>
    </w:p>
    <w:p w:rsidR="004F36B3" w:rsidRPr="00A04AB8" w:rsidRDefault="004B5155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Комплекс работ по подготовке мер</w:t>
      </w:r>
      <w:r w:rsidR="004F36B3" w:rsidRPr="00A04AB8">
        <w:rPr>
          <w:sz w:val="24"/>
          <w:szCs w:val="24"/>
        </w:rPr>
        <w:t>оприятий к торжественному пуску</w:t>
      </w:r>
      <w:r w:rsidR="002434AB">
        <w:rPr>
          <w:sz w:val="24"/>
          <w:szCs w:val="24"/>
        </w:rPr>
        <w:t xml:space="preserve"> -</w:t>
      </w:r>
      <w:r w:rsidR="00A04AB8">
        <w:rPr>
          <w:sz w:val="24"/>
          <w:szCs w:val="24"/>
        </w:rPr>
        <w:t xml:space="preserve"> </w:t>
      </w:r>
      <w:r w:rsidR="00A04AB8" w:rsidRPr="00A04AB8">
        <w:rPr>
          <w:sz w:val="24"/>
          <w:szCs w:val="24"/>
        </w:rPr>
        <w:t xml:space="preserve">завершение работ </w:t>
      </w:r>
      <w:r w:rsidR="00A04AB8">
        <w:rPr>
          <w:sz w:val="24"/>
          <w:szCs w:val="24"/>
        </w:rPr>
        <w:t>30</w:t>
      </w:r>
      <w:r w:rsidR="00A04AB8" w:rsidRPr="00A04AB8">
        <w:rPr>
          <w:sz w:val="24"/>
          <w:szCs w:val="24"/>
        </w:rPr>
        <w:t>.</w:t>
      </w:r>
      <w:r w:rsidR="00A04AB8">
        <w:rPr>
          <w:sz w:val="24"/>
          <w:szCs w:val="24"/>
        </w:rPr>
        <w:t>09</w:t>
      </w:r>
      <w:r w:rsidR="00A04AB8" w:rsidRPr="00A04AB8">
        <w:rPr>
          <w:sz w:val="24"/>
          <w:szCs w:val="24"/>
        </w:rPr>
        <w:t>.2016</w:t>
      </w:r>
      <w:r w:rsidR="004F36B3" w:rsidRPr="00A04AB8">
        <w:rPr>
          <w:sz w:val="24"/>
          <w:szCs w:val="24"/>
        </w:rPr>
        <w:t>;</w:t>
      </w:r>
    </w:p>
    <w:p w:rsidR="004F36B3" w:rsidRPr="00A04AB8" w:rsidRDefault="004F36B3" w:rsidP="00557E60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Реконструкция действующих сетей и сооружений</w:t>
      </w:r>
      <w:r w:rsidR="00A04AB8">
        <w:rPr>
          <w:sz w:val="24"/>
          <w:szCs w:val="24"/>
        </w:rPr>
        <w:t xml:space="preserve"> - </w:t>
      </w:r>
      <w:r w:rsidR="00A04AB8" w:rsidRPr="00A04AB8">
        <w:rPr>
          <w:sz w:val="24"/>
          <w:szCs w:val="24"/>
        </w:rPr>
        <w:t xml:space="preserve">завершение работ </w:t>
      </w:r>
      <w:r w:rsidR="00A04AB8">
        <w:rPr>
          <w:sz w:val="24"/>
          <w:szCs w:val="24"/>
        </w:rPr>
        <w:t>31.08</w:t>
      </w:r>
      <w:r w:rsidR="00A04AB8" w:rsidRPr="00A04AB8">
        <w:rPr>
          <w:sz w:val="24"/>
          <w:szCs w:val="24"/>
        </w:rPr>
        <w:t>.2016</w:t>
      </w:r>
      <w:r w:rsidRPr="00A04AB8">
        <w:rPr>
          <w:sz w:val="24"/>
          <w:szCs w:val="24"/>
        </w:rPr>
        <w:t>.</w:t>
      </w:r>
    </w:p>
    <w:p w:rsidR="004F36B3" w:rsidRPr="00A04AB8" w:rsidRDefault="004F36B3" w:rsidP="004F36B3">
      <w:pPr>
        <w:pStyle w:val="34"/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</w:p>
    <w:p w:rsidR="004B5155" w:rsidRPr="00A04AB8" w:rsidRDefault="004B5155" w:rsidP="004F36B3">
      <w:pPr>
        <w:pStyle w:val="34"/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  </w:t>
      </w:r>
    </w:p>
    <w:p w:rsidR="000E5A52" w:rsidRPr="00A04AB8" w:rsidRDefault="00910DCF" w:rsidP="00D50BA7">
      <w:pPr>
        <w:pStyle w:val="34"/>
        <w:numPr>
          <w:ilvl w:val="1"/>
          <w:numId w:val="1"/>
        </w:numPr>
        <w:shd w:val="clear" w:color="auto" w:fill="auto"/>
        <w:tabs>
          <w:tab w:val="left" w:pos="83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Подрядчик на свой риск собственными и привлеченными силами должен выполнить разработку комплектов рабочей документации</w:t>
      </w:r>
      <w:r w:rsidR="00D50BA7" w:rsidRPr="00A04AB8">
        <w:rPr>
          <w:sz w:val="24"/>
          <w:szCs w:val="24"/>
        </w:rPr>
        <w:t xml:space="preserve"> (при необходимости) </w:t>
      </w:r>
      <w:r w:rsidR="004628D5" w:rsidRPr="00A04AB8">
        <w:rPr>
          <w:sz w:val="24"/>
          <w:szCs w:val="24"/>
        </w:rPr>
        <w:t xml:space="preserve">и комплекты смет </w:t>
      </w:r>
      <w:r w:rsidR="00D50BA7" w:rsidRPr="00A04AB8">
        <w:rPr>
          <w:color w:val="auto"/>
          <w:sz w:val="24"/>
          <w:szCs w:val="24"/>
        </w:rPr>
        <w:t xml:space="preserve">по реконструкции и переоборудованию здания стоянки бульдозеров в ремонтно-складскую зону с переносом </w:t>
      </w:r>
      <w:r w:rsidR="00DA3126" w:rsidRPr="00A04AB8">
        <w:rPr>
          <w:color w:val="auto"/>
          <w:sz w:val="24"/>
          <w:szCs w:val="24"/>
        </w:rPr>
        <w:t xml:space="preserve">в нее </w:t>
      </w:r>
      <w:r w:rsidR="00D50BA7" w:rsidRPr="00A04AB8">
        <w:rPr>
          <w:color w:val="auto"/>
          <w:sz w:val="24"/>
          <w:szCs w:val="24"/>
        </w:rPr>
        <w:t xml:space="preserve">существующего </w:t>
      </w:r>
      <w:r w:rsidR="00DA3126" w:rsidRPr="00A04AB8">
        <w:rPr>
          <w:color w:val="auto"/>
          <w:sz w:val="24"/>
          <w:szCs w:val="24"/>
        </w:rPr>
        <w:t xml:space="preserve">станочного </w:t>
      </w:r>
      <w:r w:rsidR="00D50BA7" w:rsidRPr="00A04AB8">
        <w:rPr>
          <w:color w:val="auto"/>
          <w:sz w:val="24"/>
          <w:szCs w:val="24"/>
        </w:rPr>
        <w:t xml:space="preserve">парка и </w:t>
      </w:r>
      <w:r w:rsidR="00DA3126" w:rsidRPr="00A04AB8">
        <w:rPr>
          <w:color w:val="auto"/>
          <w:sz w:val="24"/>
          <w:szCs w:val="24"/>
        </w:rPr>
        <w:t>строительству</w:t>
      </w:r>
      <w:r w:rsidR="00D50BA7" w:rsidRPr="00A04AB8">
        <w:rPr>
          <w:color w:val="auto"/>
          <w:sz w:val="24"/>
          <w:szCs w:val="24"/>
        </w:rPr>
        <w:t xml:space="preserve"> </w:t>
      </w:r>
      <w:r w:rsidR="004C3E53" w:rsidRPr="00A04AB8">
        <w:rPr>
          <w:color w:val="auto"/>
          <w:sz w:val="24"/>
          <w:szCs w:val="24"/>
        </w:rPr>
        <w:t>отдельностоящего</w:t>
      </w:r>
      <w:r w:rsidR="00ED008A" w:rsidRPr="00A04AB8">
        <w:rPr>
          <w:color w:val="auto"/>
          <w:sz w:val="24"/>
          <w:szCs w:val="24"/>
        </w:rPr>
        <w:t xml:space="preserve"> здания</w:t>
      </w:r>
      <w:r w:rsidR="004C3E53" w:rsidRPr="00A04AB8">
        <w:rPr>
          <w:color w:val="auto"/>
          <w:sz w:val="24"/>
          <w:szCs w:val="24"/>
        </w:rPr>
        <w:t xml:space="preserve"> </w:t>
      </w:r>
      <w:r w:rsidR="00D50BA7" w:rsidRPr="00A04AB8">
        <w:rPr>
          <w:color w:val="auto"/>
          <w:sz w:val="24"/>
          <w:szCs w:val="24"/>
        </w:rPr>
        <w:t>централизованного маслохозяйства с коммуникациями</w:t>
      </w:r>
      <w:r w:rsidR="004C3E53" w:rsidRPr="00A04AB8">
        <w:rPr>
          <w:color w:val="auto"/>
          <w:sz w:val="24"/>
          <w:szCs w:val="24"/>
        </w:rPr>
        <w:t xml:space="preserve"> (уточнить на стадии РД)</w:t>
      </w:r>
      <w:r w:rsidR="00D50BA7" w:rsidRPr="00A04AB8">
        <w:rPr>
          <w:color w:val="auto"/>
          <w:sz w:val="24"/>
          <w:szCs w:val="24"/>
        </w:rPr>
        <w:t>.</w:t>
      </w:r>
    </w:p>
    <w:p w:rsidR="000E5A52" w:rsidRPr="00A04AB8" w:rsidRDefault="00910DCF" w:rsidP="000E5A52">
      <w:pPr>
        <w:pStyle w:val="34"/>
        <w:numPr>
          <w:ilvl w:val="1"/>
          <w:numId w:val="1"/>
        </w:numPr>
        <w:shd w:val="clear" w:color="auto" w:fill="auto"/>
        <w:tabs>
          <w:tab w:val="left" w:pos="83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 </w:t>
      </w:r>
      <w:r w:rsidR="000E5A52" w:rsidRPr="00A04AB8">
        <w:rPr>
          <w:sz w:val="24"/>
          <w:szCs w:val="24"/>
        </w:rPr>
        <w:t>В объем работ и обязательств Подрядчика по строительству второго этапа комплекса ОВК Первомайской ТЭЦ не входят следующие работы (в виду того, что они выполняются по уже заключенному отдельному Договору):</w:t>
      </w:r>
    </w:p>
    <w:p w:rsidR="000E5A52" w:rsidRPr="00A04AB8" w:rsidRDefault="000E5A52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Строительство здания объединенного вспомогательного корпуса с внутренним оснащением в объеме первого этапа;</w:t>
      </w:r>
    </w:p>
    <w:p w:rsidR="000E5A52" w:rsidRPr="00A04AB8" w:rsidRDefault="000E5A52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Строительства дымовых труб паровых и водогрейных котлов;</w:t>
      </w:r>
    </w:p>
    <w:p w:rsidR="000E5A52" w:rsidRPr="00A04AB8" w:rsidRDefault="000E5A52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Строительство наружных технологических трубопроводов в объеме первого этапа;</w:t>
      </w:r>
    </w:p>
    <w:p w:rsidR="000E5A52" w:rsidRPr="00A04AB8" w:rsidRDefault="000E5A52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Монтаж баков-аккумуляторов, баков перелива, бака герметика;</w:t>
      </w:r>
    </w:p>
    <w:p w:rsidR="001F1EE4" w:rsidRPr="00A04AB8" w:rsidRDefault="001F1EE4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Строительство переходной галереи между ОВК и главным корпусом ПГУ;</w:t>
      </w:r>
    </w:p>
    <w:p w:rsidR="001F1EE4" w:rsidRPr="00A04AB8" w:rsidRDefault="001F1EE4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Устройство открытой установки трансформатора;</w:t>
      </w:r>
    </w:p>
    <w:p w:rsidR="001F1EE4" w:rsidRPr="00A04AB8" w:rsidRDefault="001F1EE4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Монтаж ГРП в здании ППГ;</w:t>
      </w:r>
    </w:p>
    <w:p w:rsidR="001F1EE4" w:rsidRPr="00A04AB8" w:rsidRDefault="001F1EE4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Монтаж узла учета тепломагистрали «Северная верфь»;</w:t>
      </w:r>
    </w:p>
    <w:p w:rsidR="001F1EE4" w:rsidRPr="00A04AB8" w:rsidRDefault="001F1EE4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Устройство наружного освещения, заземления и грозозащиты в объеме первого этапа;</w:t>
      </w:r>
    </w:p>
    <w:p w:rsidR="001F1EE4" w:rsidRPr="00A04AB8" w:rsidRDefault="001F1EE4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Устройство внутриплощадочных автодорог в объеме первого этапа;</w:t>
      </w:r>
    </w:p>
    <w:p w:rsidR="001F1EE4" w:rsidRPr="00A04AB8" w:rsidRDefault="001F1EE4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Устройство внутриплощадочных инженерных сетей в объеме первого этапа;</w:t>
      </w:r>
    </w:p>
    <w:p w:rsidR="001F1EE4" w:rsidRPr="00A04AB8" w:rsidRDefault="001F1EE4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Прокладка сетей связи в объеме первого этапа;</w:t>
      </w:r>
    </w:p>
    <w:p w:rsidR="001F1EE4" w:rsidRPr="00A04AB8" w:rsidRDefault="001F1EE4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Устройство вертикальной планировки в объеме первого этапа;</w:t>
      </w:r>
    </w:p>
    <w:p w:rsidR="001F1EE4" w:rsidRPr="00A04AB8" w:rsidRDefault="001F1EE4" w:rsidP="000E5A52">
      <w:pPr>
        <w:pStyle w:val="34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84" w:firstLine="0"/>
        <w:jc w:val="both"/>
        <w:rPr>
          <w:rStyle w:val="23"/>
          <w:sz w:val="24"/>
          <w:szCs w:val="24"/>
        </w:rPr>
      </w:pPr>
      <w:r w:rsidRPr="00A04AB8">
        <w:rPr>
          <w:rStyle w:val="23"/>
          <w:sz w:val="24"/>
          <w:szCs w:val="24"/>
        </w:rPr>
        <w:t>Устройство благоустройства и озеленения в объеме первого этапа.</w:t>
      </w:r>
    </w:p>
    <w:p w:rsidR="0096072A" w:rsidRPr="00A04AB8" w:rsidRDefault="00910DCF" w:rsidP="00C87D49">
      <w:pPr>
        <w:pStyle w:val="36"/>
        <w:numPr>
          <w:ilvl w:val="0"/>
          <w:numId w:val="1"/>
        </w:numPr>
        <w:shd w:val="clear" w:color="auto" w:fill="auto"/>
        <w:tabs>
          <w:tab w:val="left" w:pos="1060"/>
        </w:tabs>
        <w:spacing w:before="240"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Сроки </w:t>
      </w:r>
      <w:r w:rsidR="00DE4EE2" w:rsidRPr="00A04AB8">
        <w:rPr>
          <w:sz w:val="24"/>
          <w:szCs w:val="24"/>
        </w:rPr>
        <w:t xml:space="preserve">и стоимость </w:t>
      </w:r>
      <w:r w:rsidR="00C96CBD" w:rsidRPr="00A04AB8">
        <w:rPr>
          <w:sz w:val="24"/>
          <w:szCs w:val="24"/>
        </w:rPr>
        <w:t>выполнения</w:t>
      </w:r>
      <w:r w:rsidRPr="00A04AB8">
        <w:rPr>
          <w:sz w:val="24"/>
          <w:szCs w:val="24"/>
        </w:rPr>
        <w:t xml:space="preserve"> работ</w:t>
      </w:r>
    </w:p>
    <w:p w:rsidR="0096072A" w:rsidRPr="00A04AB8" w:rsidRDefault="00910DCF" w:rsidP="003A38FA">
      <w:pPr>
        <w:pStyle w:val="60"/>
        <w:keepNext/>
        <w:keepLines/>
        <w:numPr>
          <w:ilvl w:val="1"/>
          <w:numId w:val="1"/>
        </w:numPr>
        <w:shd w:val="clear" w:color="auto" w:fill="auto"/>
        <w:tabs>
          <w:tab w:val="left" w:pos="720"/>
        </w:tabs>
        <w:spacing w:line="240" w:lineRule="auto"/>
        <w:ind w:left="0"/>
        <w:outlineLvl w:val="9"/>
        <w:rPr>
          <w:b w:val="0"/>
          <w:sz w:val="24"/>
          <w:szCs w:val="24"/>
        </w:rPr>
      </w:pPr>
      <w:bookmarkStart w:id="0" w:name="bookmark3"/>
      <w:r w:rsidRPr="00A04AB8">
        <w:rPr>
          <w:b w:val="0"/>
          <w:sz w:val="24"/>
          <w:szCs w:val="24"/>
        </w:rPr>
        <w:t>Начало - январь 201</w:t>
      </w:r>
      <w:r w:rsidR="00A575A8" w:rsidRPr="00A04AB8">
        <w:rPr>
          <w:b w:val="0"/>
          <w:sz w:val="24"/>
          <w:szCs w:val="24"/>
          <w:lang w:val="en-US"/>
        </w:rPr>
        <w:t>5</w:t>
      </w:r>
      <w:r w:rsidRPr="00A04AB8">
        <w:rPr>
          <w:b w:val="0"/>
          <w:sz w:val="24"/>
          <w:szCs w:val="24"/>
        </w:rPr>
        <w:t xml:space="preserve"> г.</w:t>
      </w:r>
      <w:bookmarkEnd w:id="0"/>
    </w:p>
    <w:p w:rsidR="0096072A" w:rsidRPr="00A04AB8" w:rsidRDefault="00910DCF" w:rsidP="00C87D49">
      <w:pPr>
        <w:pStyle w:val="34"/>
        <w:numPr>
          <w:ilvl w:val="1"/>
          <w:numId w:val="1"/>
        </w:numPr>
        <w:shd w:val="clear" w:color="auto" w:fill="auto"/>
        <w:tabs>
          <w:tab w:val="left" w:pos="720"/>
        </w:tabs>
        <w:spacing w:after="24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Окончание - 30 сентября 201</w:t>
      </w:r>
      <w:r w:rsidR="00A575A8" w:rsidRPr="00A04AB8">
        <w:rPr>
          <w:sz w:val="24"/>
          <w:szCs w:val="24"/>
          <w:lang w:val="en-US"/>
        </w:rPr>
        <w:t>6</w:t>
      </w:r>
      <w:r w:rsidRPr="00A04AB8">
        <w:rPr>
          <w:sz w:val="24"/>
          <w:szCs w:val="24"/>
        </w:rPr>
        <w:t xml:space="preserve"> г.</w:t>
      </w:r>
    </w:p>
    <w:p w:rsidR="00DE4EE2" w:rsidRPr="00A04AB8" w:rsidRDefault="00DE4EE2" w:rsidP="00C87D49">
      <w:pPr>
        <w:pStyle w:val="34"/>
        <w:numPr>
          <w:ilvl w:val="1"/>
          <w:numId w:val="1"/>
        </w:numPr>
        <w:shd w:val="clear" w:color="auto" w:fill="auto"/>
        <w:tabs>
          <w:tab w:val="left" w:pos="720"/>
        </w:tabs>
        <w:spacing w:after="24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Предельная стоимость работ составляет 1 310 000</w:t>
      </w:r>
      <w:r w:rsidR="00821785" w:rsidRPr="00A04AB8">
        <w:rPr>
          <w:sz w:val="24"/>
          <w:szCs w:val="24"/>
        </w:rPr>
        <w:t xml:space="preserve"> 000 </w:t>
      </w:r>
      <w:r w:rsidRPr="00A04AB8">
        <w:rPr>
          <w:sz w:val="24"/>
          <w:szCs w:val="24"/>
        </w:rPr>
        <w:t xml:space="preserve">(один </w:t>
      </w:r>
      <w:r w:rsidR="00821785" w:rsidRPr="00A04AB8">
        <w:rPr>
          <w:sz w:val="24"/>
          <w:szCs w:val="24"/>
        </w:rPr>
        <w:t xml:space="preserve">миллиард триста десять </w:t>
      </w:r>
      <w:r w:rsidRPr="00A04AB8">
        <w:rPr>
          <w:sz w:val="24"/>
          <w:szCs w:val="24"/>
        </w:rPr>
        <w:t>миллион</w:t>
      </w:r>
      <w:r w:rsidR="00821785" w:rsidRPr="00A04AB8">
        <w:rPr>
          <w:sz w:val="24"/>
          <w:szCs w:val="24"/>
        </w:rPr>
        <w:t>ов</w:t>
      </w:r>
      <w:r w:rsidRPr="00A04AB8">
        <w:rPr>
          <w:sz w:val="24"/>
          <w:szCs w:val="24"/>
        </w:rPr>
        <w:t xml:space="preserve">) руб. </w:t>
      </w:r>
      <w:r w:rsidR="00821785" w:rsidRPr="00A04AB8">
        <w:rPr>
          <w:sz w:val="24"/>
          <w:szCs w:val="24"/>
        </w:rPr>
        <w:t xml:space="preserve">00 коп. </w:t>
      </w:r>
      <w:r w:rsidRPr="00A04AB8">
        <w:rPr>
          <w:sz w:val="24"/>
          <w:szCs w:val="24"/>
        </w:rPr>
        <w:t xml:space="preserve">без учета НДС. </w:t>
      </w:r>
    </w:p>
    <w:p w:rsidR="0096072A" w:rsidRPr="00A04AB8" w:rsidRDefault="00910DCF" w:rsidP="003A38FA">
      <w:pPr>
        <w:pStyle w:val="36"/>
        <w:numPr>
          <w:ilvl w:val="0"/>
          <w:numId w:val="1"/>
        </w:numPr>
        <w:shd w:val="clear" w:color="auto" w:fill="auto"/>
        <w:tabs>
          <w:tab w:val="left" w:pos="1060"/>
          <w:tab w:val="left" w:pos="1080"/>
        </w:tabs>
        <w:spacing w:before="0"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Особые условия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1060"/>
          <w:tab w:val="right" w:pos="1288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При выполнении</w:t>
      </w:r>
      <w:r w:rsidR="00C96CBD" w:rsidRPr="00A04AB8">
        <w:rPr>
          <w:sz w:val="24"/>
          <w:szCs w:val="24"/>
        </w:rPr>
        <w:t xml:space="preserve"> р</w:t>
      </w:r>
      <w:r w:rsidRPr="00A04AB8">
        <w:rPr>
          <w:sz w:val="24"/>
          <w:szCs w:val="24"/>
        </w:rPr>
        <w:t>абот руководствоваться требованиями действующего</w:t>
      </w:r>
      <w:r w:rsidR="00C96CBD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законодательства и нормативных актов РФ.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106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Производить работы в полном соответствии с документацией, утвержденной Заказчиком.</w:t>
      </w:r>
    </w:p>
    <w:p w:rsidR="0096072A" w:rsidRPr="00A04AB8" w:rsidRDefault="00910DCF" w:rsidP="00713C5F">
      <w:pPr>
        <w:pStyle w:val="34"/>
        <w:numPr>
          <w:ilvl w:val="1"/>
          <w:numId w:val="1"/>
        </w:numPr>
        <w:shd w:val="clear" w:color="auto" w:fill="auto"/>
        <w:tabs>
          <w:tab w:val="left" w:pos="954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При разработке рабочей документации осуществить увязку с проектными решениями </w:t>
      </w:r>
      <w:r w:rsidRPr="00A04AB8">
        <w:rPr>
          <w:sz w:val="24"/>
          <w:szCs w:val="24"/>
        </w:rPr>
        <w:lastRenderedPageBreak/>
        <w:t>следующих объектов:</w:t>
      </w:r>
      <w:r w:rsidR="00F11D3C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реконструкция внутренней схемы газоснабжения Первомайской ТЭЦ;</w:t>
      </w:r>
      <w:r w:rsidR="00F11D3C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строительство хозяйства аварийного дизельного топлива и мазута для существующих энергоблоков ПГУ-180</w:t>
      </w:r>
      <w:r w:rsidR="00C87D49" w:rsidRPr="00A04AB8">
        <w:rPr>
          <w:sz w:val="24"/>
          <w:szCs w:val="24"/>
        </w:rPr>
        <w:t>; строительство объединенного вспомогательного корпуса в объеме первого этапа</w:t>
      </w:r>
      <w:r w:rsidRPr="00A04AB8">
        <w:rPr>
          <w:sz w:val="24"/>
          <w:szCs w:val="24"/>
        </w:rPr>
        <w:t>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4"/>
          <w:tab w:val="right" w:pos="8985"/>
          <w:tab w:val="right" w:pos="12705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Возвести на территории</w:t>
      </w:r>
      <w:r w:rsidR="00C96CBD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строительной площадки все</w:t>
      </w:r>
      <w:r w:rsidR="00C96CBD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временные сооружения,</w:t>
      </w:r>
      <w:r w:rsidR="00C96CBD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необходимые для надлежащего хранения оборудования, а также выполнения работ по данному техническому заданию.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4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Обеспечить охрану, содержание, постоянную уборку территории строительной площадки, зданий и сооружений, а также финишную уборку территории и всех помещений объекта капитального строительства перед сдачей его Заказчику.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4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Обеспечить метрологическое сопровождение в части поверки всех средств измерения на момент </w:t>
      </w:r>
      <w:r w:rsidR="00A575A8" w:rsidRPr="00A04AB8">
        <w:rPr>
          <w:sz w:val="24"/>
          <w:szCs w:val="24"/>
        </w:rPr>
        <w:t>завершения работ по второму этапу строительства ОВК</w:t>
      </w:r>
      <w:r w:rsidRPr="00A04AB8">
        <w:rPr>
          <w:sz w:val="24"/>
          <w:szCs w:val="24"/>
        </w:rPr>
        <w:t xml:space="preserve"> (все средства измерения должны быть поверены не позднее, чем за 6 месяцев до </w:t>
      </w:r>
      <w:r w:rsidR="00A575A8" w:rsidRPr="00A04AB8">
        <w:rPr>
          <w:sz w:val="24"/>
          <w:szCs w:val="24"/>
        </w:rPr>
        <w:t>завершения работ</w:t>
      </w:r>
      <w:r w:rsidRPr="00A04AB8">
        <w:rPr>
          <w:sz w:val="24"/>
          <w:szCs w:val="24"/>
        </w:rPr>
        <w:t>).</w:t>
      </w:r>
    </w:p>
    <w:p w:rsidR="0096072A" w:rsidRPr="00A04AB8" w:rsidRDefault="00910DCF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 случае переноса срока ввода объекта в эксплуатацию по вине Подрядчика, обязательства в части данного метрологического сопровождения сохраняются до момента фактического ввода.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4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Обеспечить помещения строящихся объектов </w:t>
      </w:r>
      <w:r w:rsidR="009F7615" w:rsidRPr="00A04AB8">
        <w:rPr>
          <w:sz w:val="24"/>
          <w:szCs w:val="24"/>
        </w:rPr>
        <w:t xml:space="preserve">второго этапа </w:t>
      </w:r>
      <w:r w:rsidRPr="00A04AB8">
        <w:rPr>
          <w:sz w:val="24"/>
          <w:szCs w:val="24"/>
        </w:rPr>
        <w:t>ОВК средствами индивидуальной защиты и пожаротушения (по разработанному Подрядчиком и согласованному с Заказчиком перечню).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4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Обеспечить комплектацию рабочих мест возводимых объектов ОВК необходимой м</w:t>
      </w:r>
      <w:r w:rsidR="00FD3AF4" w:rsidRPr="00A04AB8">
        <w:rPr>
          <w:sz w:val="24"/>
          <w:szCs w:val="24"/>
        </w:rPr>
        <w:t>е</w:t>
      </w:r>
      <w:r w:rsidRPr="00A04AB8">
        <w:rPr>
          <w:sz w:val="24"/>
          <w:szCs w:val="24"/>
        </w:rPr>
        <w:t>б</w:t>
      </w:r>
      <w:r w:rsidR="00FD3AF4" w:rsidRPr="00A04AB8">
        <w:rPr>
          <w:sz w:val="24"/>
          <w:szCs w:val="24"/>
        </w:rPr>
        <w:t>е</w:t>
      </w:r>
      <w:r w:rsidRPr="00A04AB8">
        <w:rPr>
          <w:sz w:val="24"/>
          <w:szCs w:val="24"/>
        </w:rPr>
        <w:t>л</w:t>
      </w:r>
      <w:r w:rsidR="00FD3AF4" w:rsidRPr="00A04AB8">
        <w:rPr>
          <w:sz w:val="24"/>
          <w:szCs w:val="24"/>
        </w:rPr>
        <w:t>ью</w:t>
      </w:r>
      <w:r w:rsidRPr="00A04AB8">
        <w:rPr>
          <w:sz w:val="24"/>
          <w:szCs w:val="24"/>
        </w:rPr>
        <w:t xml:space="preserve"> и аппаратурой (по разработанному Подрядчиком и согласованному с Заказчиком перечню).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4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При выполнении работ использовать приспособления, технику и материалы, отвечающие современному уровню строительства.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4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Обеспечить необходимое количество персонала для качественного выполнения работ в указанные сроки, а также персонала, имеющего право выполнения специальных работ.</w:t>
      </w:r>
    </w:p>
    <w:p w:rsidR="00663452" w:rsidRPr="00A04AB8" w:rsidRDefault="009F7615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4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В </w:t>
      </w:r>
      <w:r w:rsidR="007577A6" w:rsidRPr="00A04AB8">
        <w:rPr>
          <w:sz w:val="24"/>
          <w:szCs w:val="24"/>
        </w:rPr>
        <w:t xml:space="preserve">комплекте документации на строительство второго этапа ОВК представить </w:t>
      </w:r>
      <w:r w:rsidRPr="00A04AB8">
        <w:rPr>
          <w:sz w:val="24"/>
          <w:szCs w:val="24"/>
        </w:rPr>
        <w:t>р</w:t>
      </w:r>
      <w:r w:rsidR="00910DCF" w:rsidRPr="00A04AB8">
        <w:rPr>
          <w:sz w:val="24"/>
          <w:szCs w:val="24"/>
        </w:rPr>
        <w:t>азработа</w:t>
      </w:r>
      <w:r w:rsidR="007577A6" w:rsidRPr="00A04AB8">
        <w:rPr>
          <w:sz w:val="24"/>
          <w:szCs w:val="24"/>
        </w:rPr>
        <w:t>нный</w:t>
      </w:r>
      <w:r w:rsidR="00910DCF" w:rsidRPr="00A04AB8">
        <w:rPr>
          <w:sz w:val="24"/>
          <w:szCs w:val="24"/>
        </w:rPr>
        <w:t xml:space="preserve"> календарно-сетевой график проектных и строительных работ</w:t>
      </w:r>
      <w:r w:rsidR="00663452" w:rsidRPr="00A04AB8">
        <w:rPr>
          <w:sz w:val="24"/>
          <w:szCs w:val="24"/>
        </w:rPr>
        <w:t>, поставки оборудования</w:t>
      </w:r>
      <w:r w:rsidR="00910DCF" w:rsidRPr="00A04AB8">
        <w:rPr>
          <w:sz w:val="24"/>
          <w:szCs w:val="24"/>
        </w:rPr>
        <w:t xml:space="preserve">, используя ПО </w:t>
      </w:r>
      <w:r w:rsidR="00910DCF" w:rsidRPr="00A04AB8">
        <w:rPr>
          <w:sz w:val="24"/>
          <w:szCs w:val="24"/>
          <w:lang w:val="en-US"/>
        </w:rPr>
        <w:t>Oracle</w:t>
      </w:r>
      <w:r w:rsidR="00910DCF" w:rsidRPr="00A04AB8">
        <w:rPr>
          <w:sz w:val="24"/>
          <w:szCs w:val="24"/>
        </w:rPr>
        <w:t xml:space="preserve"> </w:t>
      </w:r>
      <w:r w:rsidR="00FD3AF4" w:rsidRPr="00A04AB8">
        <w:rPr>
          <w:sz w:val="24"/>
          <w:szCs w:val="24"/>
          <w:lang w:val="en-US"/>
        </w:rPr>
        <w:t>Primave</w:t>
      </w:r>
      <w:r w:rsidR="00910DCF" w:rsidRPr="00A04AB8">
        <w:rPr>
          <w:sz w:val="24"/>
          <w:szCs w:val="24"/>
          <w:lang w:val="en-US"/>
        </w:rPr>
        <w:t>ra</w:t>
      </w:r>
      <w:r w:rsidR="00910DCF" w:rsidRPr="00A04AB8">
        <w:rPr>
          <w:sz w:val="24"/>
          <w:szCs w:val="24"/>
        </w:rPr>
        <w:t xml:space="preserve"> (в объеме раздела 4 данного технического задания), и обеспечить выполнение данных работ в соответствии с согласованными графиками. </w:t>
      </w:r>
      <w:r w:rsidR="00663452" w:rsidRPr="00A04AB8">
        <w:rPr>
          <w:sz w:val="24"/>
          <w:szCs w:val="24"/>
        </w:rPr>
        <w:t xml:space="preserve">Данные графики прошу предоставить в формате </w:t>
      </w:r>
      <w:r w:rsidR="00663452" w:rsidRPr="00A04AB8">
        <w:rPr>
          <w:sz w:val="24"/>
          <w:szCs w:val="24"/>
          <w:lang w:val="en-US"/>
        </w:rPr>
        <w:t>xer</w:t>
      </w:r>
      <w:r w:rsidR="00663452" w:rsidRPr="00B95051">
        <w:rPr>
          <w:sz w:val="24"/>
          <w:szCs w:val="24"/>
        </w:rPr>
        <w:t xml:space="preserve">. </w:t>
      </w:r>
      <w:r w:rsidR="00663452" w:rsidRPr="00A04AB8">
        <w:rPr>
          <w:sz w:val="24"/>
          <w:szCs w:val="24"/>
        </w:rPr>
        <w:t>и</w:t>
      </w:r>
      <w:r w:rsidR="00663452" w:rsidRPr="00B95051">
        <w:rPr>
          <w:sz w:val="24"/>
          <w:szCs w:val="24"/>
        </w:rPr>
        <w:t xml:space="preserve"> </w:t>
      </w:r>
      <w:r w:rsidR="00663452" w:rsidRPr="00A04AB8">
        <w:rPr>
          <w:sz w:val="24"/>
          <w:szCs w:val="24"/>
          <w:lang w:val="en-US"/>
        </w:rPr>
        <w:t>pdf</w:t>
      </w:r>
      <w:r w:rsidR="00663452" w:rsidRPr="00B95051">
        <w:rPr>
          <w:sz w:val="24"/>
          <w:szCs w:val="24"/>
        </w:rPr>
        <w:t>.</w:t>
      </w:r>
    </w:p>
    <w:p w:rsidR="0096072A" w:rsidRPr="00A04AB8" w:rsidRDefault="00663452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4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В течении 30 (тридцати) календарных дней с момента заключения договора на строительство второго этапа ОВК </w:t>
      </w:r>
      <w:r w:rsidR="00683DCA" w:rsidRPr="00A04AB8">
        <w:rPr>
          <w:sz w:val="24"/>
          <w:szCs w:val="24"/>
        </w:rPr>
        <w:t>разработать и</w:t>
      </w:r>
      <w:r w:rsidRPr="00A04AB8">
        <w:rPr>
          <w:sz w:val="24"/>
          <w:szCs w:val="24"/>
        </w:rPr>
        <w:t xml:space="preserve"> согласовать с Заказчиком на основании графика представленного по п. 6.11. данного Технического </w:t>
      </w:r>
      <w:r w:rsidR="00683DCA" w:rsidRPr="00A04AB8">
        <w:rPr>
          <w:sz w:val="24"/>
          <w:szCs w:val="24"/>
        </w:rPr>
        <w:t>задания рабочий</w:t>
      </w:r>
      <w:r w:rsidRPr="00A04AB8">
        <w:rPr>
          <w:sz w:val="24"/>
          <w:szCs w:val="24"/>
        </w:rPr>
        <w:t xml:space="preserve"> календарно-сетевой график используя ПО </w:t>
      </w:r>
      <w:r w:rsidRPr="00A04AB8">
        <w:rPr>
          <w:sz w:val="24"/>
          <w:szCs w:val="24"/>
          <w:lang w:val="en-US"/>
        </w:rPr>
        <w:t>Oracle</w:t>
      </w:r>
      <w:r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  <w:lang w:val="en-US"/>
        </w:rPr>
        <w:t>Primavera</w:t>
      </w:r>
      <w:r w:rsidR="00683DCA" w:rsidRPr="00A04AB8">
        <w:rPr>
          <w:sz w:val="24"/>
          <w:szCs w:val="24"/>
        </w:rPr>
        <w:t xml:space="preserve"> с детальной декомпозицией</w:t>
      </w:r>
      <w:r w:rsidRPr="00A04AB8">
        <w:rPr>
          <w:sz w:val="24"/>
          <w:szCs w:val="24"/>
        </w:rPr>
        <w:t xml:space="preserve">. </w:t>
      </w:r>
      <w:r w:rsidR="00910DCF" w:rsidRPr="00A04AB8">
        <w:rPr>
          <w:sz w:val="24"/>
          <w:szCs w:val="24"/>
        </w:rPr>
        <w:t xml:space="preserve">При этом </w:t>
      </w:r>
      <w:r w:rsidRPr="00A04AB8">
        <w:rPr>
          <w:sz w:val="24"/>
          <w:szCs w:val="24"/>
        </w:rPr>
        <w:t xml:space="preserve">в ходе выполнения работ по договору </w:t>
      </w:r>
      <w:r w:rsidR="00910DCF" w:rsidRPr="00A04AB8">
        <w:rPr>
          <w:sz w:val="24"/>
          <w:szCs w:val="24"/>
        </w:rPr>
        <w:t>Подрядчик должен периодически отража</w:t>
      </w:r>
      <w:r w:rsidR="00FD3AF4" w:rsidRPr="00A04AB8">
        <w:rPr>
          <w:sz w:val="24"/>
          <w:szCs w:val="24"/>
        </w:rPr>
        <w:t>ть</w:t>
      </w:r>
      <w:r w:rsidR="00910DCF" w:rsidRPr="00A04AB8">
        <w:rPr>
          <w:sz w:val="24"/>
          <w:szCs w:val="24"/>
        </w:rPr>
        <w:t xml:space="preserve"> следующую информацию:</w:t>
      </w:r>
    </w:p>
    <w:p w:rsidR="00AE4F5A" w:rsidRPr="00A04AB8" w:rsidRDefault="00FD3AF4" w:rsidP="00AE4F5A">
      <w:pPr>
        <w:pStyle w:val="34"/>
        <w:shd w:val="clear" w:color="auto" w:fill="auto"/>
        <w:tabs>
          <w:tab w:val="left" w:pos="95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(еженедельно</w:t>
      </w:r>
      <w:r w:rsidR="00A46CF1" w:rsidRPr="00A04AB8">
        <w:rPr>
          <w:sz w:val="24"/>
          <w:szCs w:val="24"/>
        </w:rPr>
        <w:t xml:space="preserve"> в рабочем календарно-сетевом графике проектных и строительных работ</w:t>
      </w:r>
      <w:r w:rsidR="00683DCA" w:rsidRPr="00A04AB8">
        <w:rPr>
          <w:sz w:val="24"/>
          <w:szCs w:val="24"/>
        </w:rPr>
        <w:t>, поставки оборудования</w:t>
      </w:r>
      <w:r w:rsidR="00A46CF1" w:rsidRPr="00A04AB8">
        <w:rPr>
          <w:sz w:val="24"/>
          <w:szCs w:val="24"/>
        </w:rPr>
        <w:t xml:space="preserve"> в ПО </w:t>
      </w:r>
      <w:r w:rsidR="00A46CF1" w:rsidRPr="00A04AB8">
        <w:rPr>
          <w:sz w:val="24"/>
          <w:szCs w:val="24"/>
          <w:lang w:val="en-US"/>
        </w:rPr>
        <w:t>Oracle</w:t>
      </w:r>
      <w:r w:rsidR="00A46CF1" w:rsidRPr="00A04AB8">
        <w:rPr>
          <w:sz w:val="24"/>
          <w:szCs w:val="24"/>
        </w:rPr>
        <w:t xml:space="preserve"> </w:t>
      </w:r>
      <w:r w:rsidR="00A46CF1" w:rsidRPr="00A04AB8">
        <w:rPr>
          <w:sz w:val="24"/>
          <w:szCs w:val="24"/>
          <w:lang w:val="en-US"/>
        </w:rPr>
        <w:t>Primavera</w:t>
      </w:r>
      <w:r w:rsidR="00910DCF" w:rsidRPr="00A04AB8">
        <w:rPr>
          <w:sz w:val="24"/>
          <w:szCs w:val="24"/>
        </w:rPr>
        <w:t>) оставшуюся длительность по каждой работе так, ч</w:t>
      </w:r>
      <w:r w:rsidRPr="00A04AB8">
        <w:rPr>
          <w:sz w:val="24"/>
          <w:szCs w:val="24"/>
        </w:rPr>
        <w:t>т</w:t>
      </w:r>
      <w:r w:rsidR="00910DCF" w:rsidRPr="00A04AB8">
        <w:rPr>
          <w:sz w:val="24"/>
          <w:szCs w:val="24"/>
        </w:rPr>
        <w:t>об</w:t>
      </w:r>
      <w:r w:rsidRPr="00A04AB8">
        <w:rPr>
          <w:sz w:val="24"/>
          <w:szCs w:val="24"/>
        </w:rPr>
        <w:t>ы</w:t>
      </w:r>
      <w:r w:rsidR="00910DCF" w:rsidRPr="00A04AB8">
        <w:rPr>
          <w:sz w:val="24"/>
          <w:szCs w:val="24"/>
        </w:rPr>
        <w:t xml:space="preserve"> в ПО «</w:t>
      </w:r>
      <w:r w:rsidRPr="00A04AB8">
        <w:rPr>
          <w:sz w:val="24"/>
          <w:szCs w:val="24"/>
          <w:lang w:val="en-US"/>
        </w:rPr>
        <w:t>Primavera</w:t>
      </w:r>
      <w:r w:rsidR="00910DCF" w:rsidRPr="00A04AB8">
        <w:rPr>
          <w:sz w:val="24"/>
          <w:szCs w:val="24"/>
        </w:rPr>
        <w:t>» автоматически заполнялась поле процент выполнения по длительности;</w:t>
      </w:r>
    </w:p>
    <w:p w:rsidR="00AE4F5A" w:rsidRPr="00A04AB8" w:rsidRDefault="00AE4F5A" w:rsidP="00AE4F5A">
      <w:pPr>
        <w:pStyle w:val="34"/>
        <w:shd w:val="clear" w:color="auto" w:fill="auto"/>
        <w:tabs>
          <w:tab w:val="left" w:pos="954"/>
        </w:tabs>
        <w:spacing w:after="0" w:line="240" w:lineRule="auto"/>
        <w:ind w:firstLine="0"/>
        <w:jc w:val="both"/>
        <w:rPr>
          <w:sz w:val="22"/>
          <w:szCs w:val="24"/>
        </w:rPr>
      </w:pPr>
      <w:r w:rsidRPr="00A04AB8">
        <w:rPr>
          <w:sz w:val="24"/>
          <w:szCs w:val="24"/>
        </w:rPr>
        <w:t xml:space="preserve">- </w:t>
      </w:r>
      <w:r w:rsidRPr="00A04AB8">
        <w:rPr>
          <w:sz w:val="22"/>
          <w:szCs w:val="24"/>
        </w:rPr>
        <w:t>д</w:t>
      </w:r>
      <w:r w:rsidRPr="00A04AB8">
        <w:rPr>
          <w:sz w:val="24"/>
        </w:rPr>
        <w:t>о 1 числа месяца предшествующему отчетному кварталу направлять в адрес Заказчика план реализации проекта на отчетный квартал с указанием информации по каждой работе в соответствии с прилагаемым форматом:</w:t>
      </w:r>
    </w:p>
    <w:tbl>
      <w:tblPr>
        <w:tblW w:w="4933" w:type="pct"/>
        <w:tblLook w:val="04A0" w:firstRow="1" w:lastRow="0" w:firstColumn="1" w:lastColumn="0" w:noHBand="0" w:noVBand="1"/>
      </w:tblPr>
      <w:tblGrid>
        <w:gridCol w:w="554"/>
        <w:gridCol w:w="862"/>
        <w:gridCol w:w="1078"/>
        <w:gridCol w:w="704"/>
        <w:gridCol w:w="702"/>
        <w:gridCol w:w="702"/>
        <w:gridCol w:w="704"/>
        <w:gridCol w:w="702"/>
        <w:gridCol w:w="702"/>
        <w:gridCol w:w="702"/>
        <w:gridCol w:w="704"/>
        <w:gridCol w:w="702"/>
        <w:gridCol w:w="702"/>
        <w:gridCol w:w="539"/>
      </w:tblGrid>
      <w:tr w:rsidR="008926E0" w:rsidRPr="00A04AB8" w:rsidTr="00204ADE">
        <w:trPr>
          <w:cantSplit/>
          <w:trHeight w:val="1409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 xml:space="preserve">п/п 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Шифр проекта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работ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Общая стоимость работ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Выполнения на начало квартала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Выполнения на конец квартала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Выполнения за квартал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в рублях с НДС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Финансирование в рублях с НДС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Инф. о согл. РД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Инф. о согл. стоимости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Инф. о заключении договора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Субподрядчик/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Поставщик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8926E0" w:rsidRPr="00A04AB8" w:rsidTr="00204ADE">
        <w:trPr>
          <w:trHeight w:val="292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926E0" w:rsidRPr="00A04AB8" w:rsidTr="00204ADE">
        <w:trPr>
          <w:trHeight w:val="354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Итого СМР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926E0" w:rsidRPr="00A04AB8" w:rsidTr="00204ADE">
        <w:trPr>
          <w:trHeight w:val="292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…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926E0" w:rsidRPr="00A04AB8" w:rsidTr="00204ADE">
        <w:trPr>
          <w:trHeight w:val="333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Итого ОБР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926E0" w:rsidRPr="00A04AB8" w:rsidTr="00204ADE">
        <w:trPr>
          <w:trHeight w:val="292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…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926E0" w:rsidRPr="00A04AB8" w:rsidTr="00204ADE">
        <w:trPr>
          <w:trHeight w:val="323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Итого ПИР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926E0" w:rsidRPr="00A04AB8" w:rsidTr="00204ADE">
        <w:trPr>
          <w:trHeight w:val="292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…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926E0" w:rsidRPr="00A04AB8" w:rsidTr="00204ADE">
        <w:trPr>
          <w:trHeight w:val="323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Итого ПНР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926E0" w:rsidRPr="00A04AB8" w:rsidTr="00204ADE">
        <w:trPr>
          <w:trHeight w:val="28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Всего 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AE4F5A" w:rsidRPr="00A04AB8" w:rsidRDefault="00AE4F5A" w:rsidP="00AE4F5A">
      <w:pPr>
        <w:pStyle w:val="ab"/>
        <w:ind w:left="-142"/>
        <w:jc w:val="both"/>
        <w:rPr>
          <w:rFonts w:ascii="Times New Roman" w:hAnsi="Times New Roman" w:cs="Times New Roman"/>
          <w:spacing w:val="-2"/>
        </w:rPr>
      </w:pPr>
    </w:p>
    <w:p w:rsidR="00AE4F5A" w:rsidRPr="00A04AB8" w:rsidRDefault="00AE4F5A" w:rsidP="001E62DB">
      <w:pPr>
        <w:ind w:firstLine="708"/>
        <w:jc w:val="both"/>
        <w:rPr>
          <w:rFonts w:ascii="Times New Roman" w:hAnsi="Times New Roman" w:cs="Times New Roman"/>
          <w:spacing w:val="-2"/>
        </w:rPr>
      </w:pPr>
      <w:r w:rsidRPr="00A04AB8">
        <w:rPr>
          <w:rFonts w:ascii="Times New Roman" w:hAnsi="Times New Roman" w:cs="Times New Roman"/>
          <w:spacing w:val="-2"/>
        </w:rPr>
        <w:t xml:space="preserve">По работам, на которые не выпущены комплекты рабочей документации указывать </w:t>
      </w:r>
      <w:r w:rsidRPr="00A04AB8">
        <w:rPr>
          <w:rFonts w:ascii="Times New Roman" w:hAnsi="Times New Roman" w:cs="Times New Roman"/>
          <w:spacing w:val="-2"/>
        </w:rPr>
        <w:lastRenderedPageBreak/>
        <w:t>экспертную оценку стоимости работ</w:t>
      </w:r>
      <w:r w:rsidR="001E62DB" w:rsidRPr="00A04AB8">
        <w:rPr>
          <w:rFonts w:ascii="Times New Roman" w:hAnsi="Times New Roman" w:cs="Times New Roman"/>
          <w:spacing w:val="-2"/>
        </w:rPr>
        <w:t>.</w:t>
      </w:r>
    </w:p>
    <w:p w:rsidR="001E62DB" w:rsidRPr="00A04AB8" w:rsidRDefault="001E62DB" w:rsidP="001E62DB">
      <w:pPr>
        <w:pStyle w:val="ab"/>
        <w:widowControl/>
        <w:spacing w:after="160" w:line="259" w:lineRule="auto"/>
        <w:ind w:left="0"/>
        <w:jc w:val="both"/>
        <w:rPr>
          <w:rFonts w:ascii="Times New Roman" w:hAnsi="Times New Roman" w:cs="Times New Roman"/>
        </w:rPr>
      </w:pPr>
    </w:p>
    <w:p w:rsidR="001E62DB" w:rsidRPr="00A04AB8" w:rsidRDefault="001E62DB" w:rsidP="001E62DB">
      <w:pPr>
        <w:pStyle w:val="ab"/>
        <w:widowControl/>
        <w:spacing w:after="160" w:line="259" w:lineRule="auto"/>
        <w:ind w:left="0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- Еженедельно направлять в адрес Заказчика актуализированный план реализации проекта на текущий квартал с учетом следующих требований:</w:t>
      </w:r>
    </w:p>
    <w:p w:rsidR="001E62DB" w:rsidRPr="00A04AB8" w:rsidRDefault="001E62DB" w:rsidP="001E62DB">
      <w:pPr>
        <w:pStyle w:val="ab"/>
        <w:widowControl/>
        <w:numPr>
          <w:ilvl w:val="0"/>
          <w:numId w:val="18"/>
        </w:numPr>
        <w:tabs>
          <w:tab w:val="num" w:pos="284"/>
        </w:tabs>
        <w:ind w:left="142" w:firstLine="425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Обновлять актуальную информаци</w:t>
      </w:r>
      <w:r w:rsidR="004C3E53" w:rsidRPr="00A04AB8">
        <w:rPr>
          <w:rFonts w:ascii="Times New Roman" w:hAnsi="Times New Roman" w:cs="Times New Roman"/>
        </w:rPr>
        <w:t>ю</w:t>
      </w:r>
      <w:r w:rsidRPr="00A04AB8">
        <w:rPr>
          <w:rFonts w:ascii="Times New Roman" w:hAnsi="Times New Roman" w:cs="Times New Roman"/>
        </w:rPr>
        <w:t xml:space="preserve"> о согласовании рабочей и сметной документации и заключении договоров с указанием стороны, за которой на текущую дату находится решение вопроса. </w:t>
      </w:r>
    </w:p>
    <w:p w:rsidR="001E62DB" w:rsidRPr="00A04AB8" w:rsidRDefault="001E62DB" w:rsidP="001E62DB">
      <w:pPr>
        <w:pStyle w:val="ab"/>
        <w:widowControl/>
        <w:numPr>
          <w:ilvl w:val="0"/>
          <w:numId w:val="18"/>
        </w:numPr>
        <w:tabs>
          <w:tab w:val="num" w:pos="284"/>
        </w:tabs>
        <w:ind w:left="142" w:firstLine="425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 xml:space="preserve">Совместно с субподрядными организациями актуализировать ожидаемый процент выполнения на конец квартала по каждой работе в соответствии с текущими сроками графиков производства работ. </w:t>
      </w:r>
    </w:p>
    <w:p w:rsidR="001E62DB" w:rsidRPr="00A04AB8" w:rsidRDefault="001E62DB" w:rsidP="001E62DB">
      <w:pPr>
        <w:pStyle w:val="ab"/>
        <w:widowControl/>
        <w:numPr>
          <w:ilvl w:val="0"/>
          <w:numId w:val="18"/>
        </w:numPr>
        <w:tabs>
          <w:tab w:val="num" w:pos="284"/>
        </w:tabs>
        <w:ind w:left="142" w:firstLine="425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Актуализировать информацию по планируемым срокам выпуска рабочей документации.</w:t>
      </w:r>
    </w:p>
    <w:p w:rsidR="001E62DB" w:rsidRPr="00A04AB8" w:rsidRDefault="001E62DB" w:rsidP="001E62DB">
      <w:pPr>
        <w:pStyle w:val="ab"/>
        <w:widowControl/>
        <w:numPr>
          <w:ilvl w:val="0"/>
          <w:numId w:val="18"/>
        </w:numPr>
        <w:tabs>
          <w:tab w:val="num" w:pos="284"/>
        </w:tabs>
        <w:ind w:left="142" w:firstLine="425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Актуализировать информацию по перечню оборудования, планируемого к поставке в рамках квартала.</w:t>
      </w:r>
    </w:p>
    <w:p w:rsidR="001E62DB" w:rsidRPr="00A04AB8" w:rsidRDefault="001E62DB" w:rsidP="001E62DB">
      <w:pPr>
        <w:pStyle w:val="ab"/>
        <w:widowControl/>
        <w:ind w:left="567"/>
        <w:jc w:val="both"/>
        <w:rPr>
          <w:rFonts w:ascii="Times New Roman" w:hAnsi="Times New Roman" w:cs="Times New Roman"/>
        </w:rPr>
      </w:pPr>
    </w:p>
    <w:p w:rsidR="001E62DB" w:rsidRPr="00A04AB8" w:rsidRDefault="001E62DB" w:rsidP="001E62DB">
      <w:pPr>
        <w:widowControl/>
        <w:spacing w:line="259" w:lineRule="auto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- Ежемесячно направлять в адрес Заказчика накопительные таблицы ПИР, СМР, оборудования, ПНР с указанием информации о фактическом выполнении в виде разбивки по договору и периоду (месяц, квартал, год) с начала реализации проекта в соответствии с прилагаемым форматом:</w:t>
      </w:r>
    </w:p>
    <w:p w:rsidR="001E62DB" w:rsidRPr="00A04AB8" w:rsidRDefault="001E62DB" w:rsidP="001E62DB">
      <w:pPr>
        <w:tabs>
          <w:tab w:val="num" w:pos="0"/>
        </w:tabs>
        <w:spacing w:before="240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СМР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55"/>
        <w:gridCol w:w="1144"/>
        <w:gridCol w:w="779"/>
        <w:gridCol w:w="1548"/>
        <w:gridCol w:w="1207"/>
        <w:gridCol w:w="1205"/>
        <w:gridCol w:w="1162"/>
        <w:gridCol w:w="1083"/>
        <w:gridCol w:w="746"/>
        <w:gridCol w:w="567"/>
      </w:tblGrid>
      <w:tr w:rsidR="008926E0" w:rsidRPr="00A04AB8" w:rsidTr="00204ADE">
        <w:trPr>
          <w:cantSplit/>
          <w:trHeight w:val="1134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ind w:left="-528" w:firstLine="52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Проект 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этапов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Стоимость этапов, в руб. с НДС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Согласованная стоимость с НДС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Выполнено всего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Остаток по этапу с НДС 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Выполнения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Остаток по выполнению 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Подрядчик</w:t>
            </w:r>
          </w:p>
        </w:tc>
      </w:tr>
      <w:tr w:rsidR="008926E0" w:rsidRPr="00A04AB8" w:rsidTr="00204ADE">
        <w:trPr>
          <w:trHeight w:val="77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</w:tr>
      <w:tr w:rsidR="008926E0" w:rsidRPr="00A04AB8" w:rsidTr="00204ADE">
        <w:trPr>
          <w:trHeight w:val="129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</w:t>
            </w: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</w:tr>
    </w:tbl>
    <w:p w:rsidR="001E62DB" w:rsidRPr="00A04AB8" w:rsidRDefault="00683DCA" w:rsidP="001E62DB">
      <w:pPr>
        <w:spacing w:before="240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ОБОРУДОВАНИЕ</w:t>
      </w:r>
    </w:p>
    <w:tbl>
      <w:tblPr>
        <w:tblW w:w="5005" w:type="pct"/>
        <w:tblInd w:w="-5" w:type="dxa"/>
        <w:tblLook w:val="04A0" w:firstRow="1" w:lastRow="0" w:firstColumn="1" w:lastColumn="0" w:noHBand="0" w:noVBand="1"/>
      </w:tblPr>
      <w:tblGrid>
        <w:gridCol w:w="754"/>
        <w:gridCol w:w="3587"/>
        <w:gridCol w:w="1438"/>
        <w:gridCol w:w="1504"/>
        <w:gridCol w:w="1364"/>
        <w:gridCol w:w="1559"/>
      </w:tblGrid>
      <w:tr w:rsidR="008926E0" w:rsidRPr="00A04AB8" w:rsidTr="00204ADE">
        <w:trPr>
          <w:trHeight w:val="413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Ведомость поставки оборудования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Стоимость всего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Выполнено всего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Выполнения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Остаток по выполнению</w:t>
            </w:r>
          </w:p>
        </w:tc>
      </w:tr>
      <w:tr w:rsidR="008926E0" w:rsidRPr="00A04AB8" w:rsidTr="00204ADE">
        <w:trPr>
          <w:trHeight w:val="125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</w:tr>
      <w:tr w:rsidR="008926E0" w:rsidRPr="00A04AB8" w:rsidTr="00204ADE">
        <w:trPr>
          <w:trHeight w:val="205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</w:t>
            </w: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ind w:left="-147" w:firstLine="147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</w:tr>
    </w:tbl>
    <w:p w:rsidR="001E62DB" w:rsidRPr="00A04AB8" w:rsidRDefault="001E62DB" w:rsidP="001E62DB">
      <w:pPr>
        <w:spacing w:before="240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ПНР</w:t>
      </w:r>
    </w:p>
    <w:tbl>
      <w:tblPr>
        <w:tblW w:w="500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53"/>
        <w:gridCol w:w="1933"/>
        <w:gridCol w:w="1074"/>
        <w:gridCol w:w="1408"/>
        <w:gridCol w:w="876"/>
        <w:gridCol w:w="1114"/>
        <w:gridCol w:w="637"/>
        <w:gridCol w:w="1239"/>
        <w:gridCol w:w="1172"/>
      </w:tblGrid>
      <w:tr w:rsidR="008926E0" w:rsidRPr="00A04AB8" w:rsidTr="00204ADE">
        <w:trPr>
          <w:trHeight w:val="98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этапов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Стоимость этапов, в руб. с НДС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Согласованная стоимость с НДС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Остаток по этапу с НДС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Выполнено всего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Вып-ия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Остаток по выполнению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Остатка</w:t>
            </w:r>
          </w:p>
        </w:tc>
      </w:tr>
      <w:tr w:rsidR="008926E0" w:rsidRPr="00A04AB8" w:rsidTr="00204ADE">
        <w:trPr>
          <w:trHeight w:val="12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</w:tr>
      <w:tr w:rsidR="008926E0" w:rsidRPr="00A04AB8" w:rsidTr="00204ADE">
        <w:trPr>
          <w:trHeight w:val="247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</w:t>
            </w: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</w:tr>
      <w:tr w:rsidR="008926E0" w:rsidRPr="00A04AB8" w:rsidTr="00204ADE">
        <w:trPr>
          <w:trHeight w:val="247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AE4F5A" w:rsidRPr="00A04AB8" w:rsidRDefault="00AE4F5A" w:rsidP="003A38FA">
      <w:pPr>
        <w:pStyle w:val="34"/>
        <w:shd w:val="clear" w:color="auto" w:fill="auto"/>
        <w:tabs>
          <w:tab w:val="left" w:pos="954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1E62DB" w:rsidRPr="00A04AB8" w:rsidRDefault="001E62DB" w:rsidP="001E62DB">
      <w:pPr>
        <w:pStyle w:val="ab"/>
        <w:widowControl/>
        <w:spacing w:after="160" w:line="259" w:lineRule="auto"/>
        <w:ind w:left="0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- Ежемесячно направлять в адрес Заказчика актуализированный Реестр заключенных и планируемых к заключению договоров между генподрядной и субподрядными организациями, разнесенный по ПИР, поставка оборудования, СМР, ПНР, прочее в соответствии с прилагаемым форматом: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1134"/>
        <w:gridCol w:w="1287"/>
        <w:gridCol w:w="1082"/>
        <w:gridCol w:w="1328"/>
        <w:gridCol w:w="2823"/>
      </w:tblGrid>
      <w:tr w:rsidR="008926E0" w:rsidRPr="00A04AB8" w:rsidTr="00204ADE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Вид работ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Договор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Контрагент</w:t>
            </w:r>
          </w:p>
        </w:tc>
        <w:tc>
          <w:tcPr>
            <w:tcW w:w="3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Документ</w:t>
            </w: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Сумма с учетом НДС, рублей</w:t>
            </w:r>
          </w:p>
        </w:tc>
      </w:tr>
      <w:tr w:rsidR="008926E0" w:rsidRPr="00A04AB8" w:rsidTr="00204ADE">
        <w:trPr>
          <w:trHeight w:val="5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Номер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Номер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926E0" w:rsidRPr="00A04AB8" w:rsidTr="00204AD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ПИР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926E0" w:rsidRPr="00A04AB8" w:rsidTr="00204AD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СМР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926E0" w:rsidRPr="00A04AB8" w:rsidTr="00204AD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ОБР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926E0" w:rsidRPr="00A04AB8" w:rsidTr="00204AD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ПНР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926E0" w:rsidRPr="00A04AB8" w:rsidTr="00204AD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Прочее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1E62DB" w:rsidRPr="00A04AB8" w:rsidRDefault="001E62DB" w:rsidP="001E62DB">
      <w:pPr>
        <w:jc w:val="both"/>
        <w:rPr>
          <w:rFonts w:ascii="Times New Roman" w:hAnsi="Times New Roman" w:cs="Times New Roman"/>
        </w:rPr>
      </w:pPr>
    </w:p>
    <w:p w:rsidR="001E62DB" w:rsidRPr="00A04AB8" w:rsidRDefault="001E62DB" w:rsidP="001E62DB">
      <w:pPr>
        <w:pStyle w:val="ab"/>
        <w:widowControl/>
        <w:spacing w:after="160" w:line="259" w:lineRule="auto"/>
        <w:ind w:left="0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 xml:space="preserve">- Еженедельно направлять в адрес Заказчика сводную спецификацию по оборудованию на основании согласованных технических заданий и выпущенной РД с указанием статуса (закл. </w:t>
      </w:r>
      <w:r w:rsidRPr="00A04AB8">
        <w:rPr>
          <w:rFonts w:ascii="Times New Roman" w:hAnsi="Times New Roman" w:cs="Times New Roman"/>
        </w:rPr>
        <w:lastRenderedPageBreak/>
        <w:t>договора/оплата аванса/срок поставки, стоимости поставки и т.д.) в соответствии с прилагаемым форматом:</w:t>
      </w:r>
    </w:p>
    <w:tbl>
      <w:tblPr>
        <w:tblW w:w="500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050"/>
        <w:gridCol w:w="654"/>
        <w:gridCol w:w="977"/>
        <w:gridCol w:w="810"/>
        <w:gridCol w:w="590"/>
        <w:gridCol w:w="584"/>
        <w:gridCol w:w="690"/>
        <w:gridCol w:w="743"/>
        <w:gridCol w:w="1000"/>
        <w:gridCol w:w="606"/>
        <w:gridCol w:w="451"/>
        <w:gridCol w:w="453"/>
        <w:gridCol w:w="453"/>
        <w:gridCol w:w="1145"/>
      </w:tblGrid>
      <w:tr w:rsidR="008926E0" w:rsidRPr="00A04AB8" w:rsidTr="00204ADE">
        <w:trPr>
          <w:cantSplit/>
          <w:trHeight w:val="1286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Шифр проекта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Техническое задание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Обор. /материалы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Длительность поставки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Стоимость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Поставщик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Фактическая дата поставки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Требуемый срок поставки по графику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 Договора, Доп. соглашения,                     спец-ции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Информация об оплате аванса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аванса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 KKS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Дата и № ТН и СФ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Примечания</w:t>
            </w:r>
          </w:p>
        </w:tc>
      </w:tr>
      <w:tr w:rsidR="008926E0" w:rsidRPr="00A04AB8" w:rsidTr="00204ADE">
        <w:trPr>
          <w:trHeight w:val="165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1E62DB" w:rsidRPr="00A04AB8" w:rsidRDefault="001E62DB" w:rsidP="001E62DB">
      <w:pPr>
        <w:jc w:val="both"/>
        <w:rPr>
          <w:rFonts w:ascii="Times New Roman" w:hAnsi="Times New Roman" w:cs="Times New Roman"/>
        </w:rPr>
      </w:pPr>
    </w:p>
    <w:p w:rsidR="001E62DB" w:rsidRPr="00A04AB8" w:rsidRDefault="001E62DB" w:rsidP="001E62DB">
      <w:pPr>
        <w:pStyle w:val="ab"/>
        <w:widowControl/>
        <w:spacing w:after="160" w:line="259" w:lineRule="auto"/>
        <w:ind w:left="0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- Ежемесячно направлять в адрес Заказчика справку об объемах планируемых к выполнению работ на следующий месяц в соответствии с прилагаемым форматом: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20"/>
        <w:gridCol w:w="1021"/>
        <w:gridCol w:w="1078"/>
        <w:gridCol w:w="992"/>
        <w:gridCol w:w="992"/>
        <w:gridCol w:w="1020"/>
        <w:gridCol w:w="1021"/>
        <w:gridCol w:w="1020"/>
        <w:gridCol w:w="1021"/>
        <w:gridCol w:w="1021"/>
      </w:tblGrid>
      <w:tr w:rsidR="008926E0" w:rsidRPr="00A04AB8" w:rsidTr="00204ADE">
        <w:trPr>
          <w:cantSplit/>
          <w:trHeight w:val="1134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 xml:space="preserve">п/п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Шифр проекта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Общая стоимость работ (руб.)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Выполнения на начало отчетного месяца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Выполнения за отчетный месяц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Выполнения на конец отчетного месяца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в рублях с НДС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на начало отчетного месяца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Общее выполнение в рублях с НДС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за отчетный месяц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Субподрядчик</w:t>
            </w:r>
          </w:p>
        </w:tc>
      </w:tr>
      <w:tr w:rsidR="008926E0" w:rsidRPr="00A04AB8" w:rsidTr="00204ADE">
        <w:trPr>
          <w:trHeight w:val="27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E0" w:rsidRPr="00A04AB8" w:rsidRDefault="008926E0" w:rsidP="00204AD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926E0" w:rsidRPr="00A04AB8" w:rsidTr="00204ADE">
        <w:trPr>
          <w:trHeight w:val="278"/>
        </w:trPr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1E62DB" w:rsidRPr="00A04AB8" w:rsidRDefault="001E62DB" w:rsidP="001E62DB">
      <w:pPr>
        <w:jc w:val="both"/>
        <w:rPr>
          <w:rFonts w:ascii="Times New Roman" w:hAnsi="Times New Roman" w:cs="Times New Roman"/>
        </w:rPr>
      </w:pPr>
    </w:p>
    <w:p w:rsidR="001E62DB" w:rsidRPr="00A04AB8" w:rsidRDefault="001E62DB" w:rsidP="001E62DB">
      <w:pPr>
        <w:pStyle w:val="ab"/>
        <w:widowControl/>
        <w:spacing w:after="160" w:line="259" w:lineRule="auto"/>
        <w:ind w:left="0"/>
        <w:jc w:val="both"/>
        <w:rPr>
          <w:rFonts w:ascii="Times New Roman" w:hAnsi="Times New Roman" w:cs="Times New Roman"/>
        </w:rPr>
      </w:pPr>
      <w:r w:rsidRPr="00A04AB8">
        <w:rPr>
          <w:rFonts w:ascii="Times New Roman" w:hAnsi="Times New Roman" w:cs="Times New Roman"/>
        </w:rPr>
        <w:t>- Еженедельно направлять в адрес Заказчика справку о фактических объемах выполненных (за текущую неделю) в соответствии с прилагаемым форматом:</w:t>
      </w:r>
    </w:p>
    <w:p w:rsidR="00C1334E" w:rsidRPr="00A04AB8" w:rsidRDefault="00C1334E" w:rsidP="001E62DB">
      <w:pPr>
        <w:pStyle w:val="ab"/>
        <w:widowControl/>
        <w:spacing w:after="160" w:line="259" w:lineRule="auto"/>
        <w:ind w:left="0"/>
        <w:jc w:val="both"/>
        <w:rPr>
          <w:rFonts w:ascii="Times New Roman" w:hAnsi="Times New Roman" w:cs="Times New Roman"/>
        </w:r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926E0" w:rsidRPr="00A04AB8" w:rsidTr="00204ADE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№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 xml:space="preserve">п/п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Шифр проекта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Наименование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Общая стоимость работ (руб.)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% Выполнения на начало отчетного месяца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Факт % выполнения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неделя 1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(№ недели)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План % выполнения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неделя 2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(№ недели)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План % выполнения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неделя 3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(№ недели)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План % выполнения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неделя 4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(№ недели)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% Выполнения за отчетный месяц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% Выполнения на конец отчетного месяца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Выполнение в рублях с НДС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на начало отчетного месяца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Выполнение в рублях с НДС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неделя 1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(№ недели)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Выполнение в рублях с НДС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неделя 2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(№ недели)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Выполнение в рублях с НДС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неделя 3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(№ недели)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Выполнение в рублях с НДС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неделя 4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(№ недели)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Общее выполнение в рублях с НДС</w:t>
            </w: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>за отчетный месяц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Субподрядчик</w:t>
            </w:r>
          </w:p>
        </w:tc>
      </w:tr>
      <w:tr w:rsidR="008926E0" w:rsidRPr="00A04AB8" w:rsidTr="00204ADE">
        <w:trPr>
          <w:cantSplit/>
          <w:trHeight w:val="1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926E0" w:rsidRPr="00A04AB8" w:rsidRDefault="008926E0" w:rsidP="00204A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8926E0" w:rsidRPr="00A04AB8" w:rsidTr="00204ADE">
        <w:trPr>
          <w:cantSplit/>
          <w:trHeight w:val="269"/>
        </w:trPr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04AB8"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E0" w:rsidRPr="00A04AB8" w:rsidRDefault="008926E0" w:rsidP="00204ADE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</w:tbl>
    <w:p w:rsidR="001E62DB" w:rsidRPr="00A04AB8" w:rsidRDefault="001E62DB" w:rsidP="003A38FA">
      <w:pPr>
        <w:pStyle w:val="34"/>
        <w:shd w:val="clear" w:color="auto" w:fill="auto"/>
        <w:tabs>
          <w:tab w:val="left" w:pos="954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96072A" w:rsidRPr="00A04AB8" w:rsidRDefault="00FD3AF4" w:rsidP="003A38FA">
      <w:pPr>
        <w:pStyle w:val="34"/>
        <w:shd w:val="clear" w:color="auto" w:fill="auto"/>
        <w:tabs>
          <w:tab w:val="left" w:pos="95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(ежемесячно) объем денежных средств, на который подписаны акты выполненных работ между Заказчиком и Подрядчиком по каждой работе по периодам (данная функция реализуется с помощью колонки «Фактические расходы за период»);</w:t>
      </w:r>
    </w:p>
    <w:p w:rsidR="0096072A" w:rsidRPr="00A04AB8" w:rsidRDefault="00FD3AF4" w:rsidP="003A38FA">
      <w:pPr>
        <w:pStyle w:val="34"/>
        <w:shd w:val="clear" w:color="auto" w:fill="auto"/>
        <w:tabs>
          <w:tab w:val="left" w:pos="95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 xml:space="preserve">(ежемесячно) объем профинансированных денежных </w:t>
      </w:r>
      <w:r w:rsidRPr="00A04AB8">
        <w:rPr>
          <w:sz w:val="24"/>
          <w:szCs w:val="24"/>
        </w:rPr>
        <w:t>средств</w:t>
      </w:r>
      <w:r w:rsidR="00910DCF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п</w:t>
      </w:r>
      <w:r w:rsidR="00910DCF" w:rsidRPr="00A04AB8">
        <w:rPr>
          <w:sz w:val="24"/>
          <w:szCs w:val="24"/>
        </w:rPr>
        <w:t>о каждой работе;</w:t>
      </w:r>
    </w:p>
    <w:p w:rsidR="0096072A" w:rsidRPr="00A04AB8" w:rsidRDefault="00FD3AF4" w:rsidP="003A38FA">
      <w:pPr>
        <w:pStyle w:val="34"/>
        <w:shd w:val="clear" w:color="auto" w:fill="auto"/>
        <w:tabs>
          <w:tab w:val="left" w:pos="95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 xml:space="preserve">другую информацию (в </w:t>
      </w:r>
      <w:r w:rsidRPr="00A04AB8">
        <w:rPr>
          <w:sz w:val="24"/>
          <w:szCs w:val="24"/>
        </w:rPr>
        <w:t>соответствии</w:t>
      </w:r>
      <w:r w:rsidR="00910DCF" w:rsidRPr="00A04AB8">
        <w:rPr>
          <w:sz w:val="24"/>
          <w:szCs w:val="24"/>
        </w:rPr>
        <w:t xml:space="preserve"> с общими решениями, принятыми Заказчиком).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4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Обеспечить получение, ведение и передачу Заказчику следующей документации:</w:t>
      </w:r>
    </w:p>
    <w:p w:rsidR="0096072A" w:rsidRPr="00A04AB8" w:rsidRDefault="00CA199E" w:rsidP="003A38FA">
      <w:pPr>
        <w:pStyle w:val="34"/>
        <w:shd w:val="clear" w:color="auto" w:fill="auto"/>
        <w:tabs>
          <w:tab w:val="left" w:pos="95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 xml:space="preserve">Порядок производственного контроля по обращению с отходами (согласно </w:t>
      </w:r>
      <w:r w:rsidR="008A338C" w:rsidRPr="00A04AB8">
        <w:rPr>
          <w:sz w:val="24"/>
          <w:szCs w:val="24"/>
        </w:rPr>
        <w:t xml:space="preserve">89 </w:t>
      </w:r>
      <w:r w:rsidR="00910DCF" w:rsidRPr="00A04AB8">
        <w:rPr>
          <w:sz w:val="24"/>
          <w:szCs w:val="24"/>
        </w:rPr>
        <w:t>-</w:t>
      </w:r>
      <w:r w:rsidR="008A338C" w:rsidRPr="00A04AB8">
        <w:rPr>
          <w:sz w:val="24"/>
          <w:szCs w:val="24"/>
        </w:rPr>
        <w:t xml:space="preserve"> </w:t>
      </w:r>
      <w:r w:rsidR="00910DCF" w:rsidRPr="00A04AB8">
        <w:rPr>
          <w:sz w:val="24"/>
          <w:szCs w:val="24"/>
        </w:rPr>
        <w:t>ФЗ);</w:t>
      </w:r>
    </w:p>
    <w:p w:rsidR="0096072A" w:rsidRPr="00A04AB8" w:rsidRDefault="00CA199E" w:rsidP="003A38FA">
      <w:pPr>
        <w:pStyle w:val="34"/>
        <w:shd w:val="clear" w:color="auto" w:fill="auto"/>
        <w:tabs>
          <w:tab w:val="left" w:pos="96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Документы, подтверждающие организацию и проведение производственного экологического контроля при строительстве объекта, в том числе:</w:t>
      </w:r>
      <w:r w:rsidRPr="00A04AB8">
        <w:rPr>
          <w:sz w:val="24"/>
          <w:szCs w:val="24"/>
        </w:rPr>
        <w:t xml:space="preserve"> </w:t>
      </w:r>
      <w:r w:rsidR="00910DCF" w:rsidRPr="00A04AB8">
        <w:rPr>
          <w:sz w:val="24"/>
          <w:szCs w:val="24"/>
        </w:rPr>
        <w:t>отчет о выполнении плана мероприятий по охране окружающей среды, результаты мониторинга состояния окружающей среды;</w:t>
      </w:r>
    </w:p>
    <w:p w:rsidR="0096072A" w:rsidRPr="00A04AB8" w:rsidRDefault="00CA199E" w:rsidP="003A38FA">
      <w:pPr>
        <w:pStyle w:val="34"/>
        <w:shd w:val="clear" w:color="auto" w:fill="auto"/>
        <w:tabs>
          <w:tab w:val="left" w:pos="96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Проек</w:t>
      </w:r>
      <w:r w:rsidR="00910DCF" w:rsidRPr="00A04AB8">
        <w:rPr>
          <w:sz w:val="24"/>
          <w:szCs w:val="24"/>
        </w:rPr>
        <w:t>т (ы) нормативов образования отходов и лимитов на их размещение (ПНООЛР) (на весь период строительства);</w:t>
      </w:r>
    </w:p>
    <w:p w:rsidR="0096072A" w:rsidRPr="00A04AB8" w:rsidRDefault="00CA199E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Нормативы образования отходов и лимиты на их размещение (на весь период строительства), в том числе продленные;</w:t>
      </w:r>
    </w:p>
    <w:p w:rsidR="0096072A" w:rsidRPr="00A04AB8" w:rsidRDefault="00CA199E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 xml:space="preserve">Согласованные паспорта отходов </w:t>
      </w:r>
      <w:r w:rsidRPr="00A04AB8">
        <w:rPr>
          <w:sz w:val="24"/>
          <w:szCs w:val="24"/>
          <w:lang w:val="en-US"/>
        </w:rPr>
        <w:t>I</w:t>
      </w:r>
      <w:r w:rsidR="00910DCF" w:rsidRPr="00A04AB8">
        <w:rPr>
          <w:sz w:val="24"/>
          <w:szCs w:val="24"/>
        </w:rPr>
        <w:t>-</w:t>
      </w:r>
      <w:r w:rsidRPr="00A04AB8">
        <w:rPr>
          <w:sz w:val="24"/>
          <w:szCs w:val="24"/>
          <w:lang w:val="en-US"/>
        </w:rPr>
        <w:t>I</w:t>
      </w:r>
      <w:r w:rsidR="00910DCF" w:rsidRPr="00A04AB8">
        <w:rPr>
          <w:sz w:val="24"/>
          <w:szCs w:val="24"/>
        </w:rPr>
        <w:t>V классов опасности для окружающей среды</w:t>
      </w:r>
      <w:r w:rsidR="008A338C" w:rsidRPr="00A04AB8">
        <w:rPr>
          <w:sz w:val="24"/>
          <w:szCs w:val="24"/>
        </w:rPr>
        <w:t xml:space="preserve"> в соответствии с приказом Роспотребнадзора № 445 от 18.07.2014 г.</w:t>
      </w:r>
      <w:r w:rsidR="00910DCF" w:rsidRPr="00A04AB8">
        <w:rPr>
          <w:sz w:val="24"/>
          <w:szCs w:val="24"/>
        </w:rPr>
        <w:t>, при их отсутствии - протоколы анализов компонентного состава отходов и материалы по отнесению отходов к конкретному классу опасности для окружающей среды в соответствии с Приказом Министерства природных ресурсов Российс</w:t>
      </w:r>
      <w:r w:rsidRPr="00A04AB8">
        <w:rPr>
          <w:sz w:val="24"/>
          <w:szCs w:val="24"/>
        </w:rPr>
        <w:t>кой Федерации от 15.06.01 года №</w:t>
      </w:r>
      <w:r w:rsidR="00910DCF" w:rsidRPr="00A04AB8">
        <w:rPr>
          <w:sz w:val="24"/>
          <w:szCs w:val="24"/>
        </w:rPr>
        <w:t>511;</w:t>
      </w:r>
    </w:p>
    <w:p w:rsidR="0096072A" w:rsidRPr="00A04AB8" w:rsidRDefault="00CA199E" w:rsidP="003A38FA">
      <w:pPr>
        <w:pStyle w:val="34"/>
        <w:shd w:val="clear" w:color="auto" w:fill="auto"/>
        <w:tabs>
          <w:tab w:val="right" w:pos="9240"/>
          <w:tab w:val="left" w:pos="1000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Документы, подтверждающие</w:t>
      </w:r>
      <w:r w:rsidRPr="00A04AB8">
        <w:rPr>
          <w:sz w:val="24"/>
          <w:szCs w:val="24"/>
        </w:rPr>
        <w:t xml:space="preserve"> </w:t>
      </w:r>
      <w:r w:rsidR="00910DCF" w:rsidRPr="00A04AB8">
        <w:rPr>
          <w:sz w:val="24"/>
          <w:szCs w:val="24"/>
        </w:rPr>
        <w:t>отнесение отходов к V</w:t>
      </w:r>
      <w:r w:rsidRPr="00A04AB8">
        <w:rPr>
          <w:sz w:val="24"/>
          <w:szCs w:val="24"/>
        </w:rPr>
        <w:t xml:space="preserve"> </w:t>
      </w:r>
      <w:r w:rsidR="00910DCF" w:rsidRPr="00A04AB8">
        <w:rPr>
          <w:sz w:val="24"/>
          <w:szCs w:val="24"/>
        </w:rPr>
        <w:t>классу опасности</w:t>
      </w:r>
      <w:r w:rsidRPr="00A04AB8">
        <w:rPr>
          <w:sz w:val="24"/>
          <w:szCs w:val="24"/>
        </w:rPr>
        <w:t xml:space="preserve"> </w:t>
      </w:r>
      <w:r w:rsidR="00910DCF" w:rsidRPr="00A04AB8">
        <w:rPr>
          <w:sz w:val="24"/>
          <w:szCs w:val="24"/>
        </w:rPr>
        <w:t>экспериментальным методом;</w:t>
      </w:r>
    </w:p>
    <w:p w:rsidR="0096072A" w:rsidRPr="00A04AB8" w:rsidRDefault="00CA199E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Договоры со сторонними организациями на вывоз, передачу строительных, бытовых отходов, отходов из биотуалетов, отходов металлов и/или прочих отходов с целью их размещения на специализированных объектах, использования или обезвреживания с приложением копий их лицензий (за весь период строительства объекта);</w:t>
      </w:r>
    </w:p>
    <w:p w:rsidR="0096072A" w:rsidRPr="00A04AB8" w:rsidRDefault="00CA199E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 xml:space="preserve">Документы (справки, акты выполненных работ и иные документы), подтверждающие вывоз, </w:t>
      </w:r>
      <w:r w:rsidR="00910DCF" w:rsidRPr="00A04AB8">
        <w:rPr>
          <w:sz w:val="24"/>
          <w:szCs w:val="24"/>
        </w:rPr>
        <w:lastRenderedPageBreak/>
        <w:t>передачу образовавшихся за период строительства объекта строительных, бытовых отходов, отходов из биотуалетов, отходов металлов и/или прочих отходов другим организациям с целью их дальнейшего размещения, использования или обезвреживания, (размещение отходов допускается только на полигонах, включенных в реестр);</w:t>
      </w:r>
    </w:p>
    <w:p w:rsidR="0096072A" w:rsidRPr="00A04AB8" w:rsidRDefault="00CA199E" w:rsidP="003A38FA">
      <w:pPr>
        <w:pStyle w:val="34"/>
        <w:shd w:val="clear" w:color="auto" w:fill="auto"/>
        <w:tabs>
          <w:tab w:val="left" w:pos="96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 xml:space="preserve">Таблицы учета в области обращения с отходами (в соответствии с Приказом Минприроды №721 от </w:t>
      </w:r>
      <w:r w:rsidRPr="00A04AB8">
        <w:rPr>
          <w:sz w:val="24"/>
          <w:szCs w:val="24"/>
        </w:rPr>
        <w:t>0</w:t>
      </w:r>
      <w:r w:rsidR="00910DCF" w:rsidRPr="00A04AB8">
        <w:rPr>
          <w:sz w:val="24"/>
          <w:szCs w:val="24"/>
        </w:rPr>
        <w:t>1.09.2011 г</w:t>
      </w:r>
      <w:r w:rsidRPr="00A04AB8">
        <w:rPr>
          <w:sz w:val="24"/>
          <w:szCs w:val="24"/>
        </w:rPr>
        <w:t>.</w:t>
      </w:r>
      <w:r w:rsidR="00910DCF" w:rsidRPr="00A04AB8">
        <w:rPr>
          <w:sz w:val="24"/>
          <w:szCs w:val="24"/>
        </w:rPr>
        <w:t>);</w:t>
      </w:r>
    </w:p>
    <w:p w:rsidR="0096072A" w:rsidRPr="00A04AB8" w:rsidRDefault="00CA199E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Расчеты платы за негативное воздействие на окружающую среду за период строительства объекта;</w:t>
      </w:r>
    </w:p>
    <w:p w:rsidR="0096072A" w:rsidRPr="00A04AB8" w:rsidRDefault="00CA199E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 xml:space="preserve">Платежные поручения о внесении платы за негативное воздействие </w:t>
      </w:r>
      <w:r w:rsidRPr="00A04AB8">
        <w:rPr>
          <w:sz w:val="24"/>
          <w:szCs w:val="24"/>
        </w:rPr>
        <w:t>на окружающую среду за период строительства</w:t>
      </w:r>
      <w:r w:rsidR="00910DCF" w:rsidRPr="00A04AB8">
        <w:rPr>
          <w:sz w:val="24"/>
          <w:szCs w:val="24"/>
        </w:rPr>
        <w:t xml:space="preserve"> объекта;</w:t>
      </w:r>
    </w:p>
    <w:p w:rsidR="00E35BF0" w:rsidRPr="00A04AB8" w:rsidRDefault="00CA199E" w:rsidP="00E35BF0">
      <w:pPr>
        <w:pStyle w:val="34"/>
        <w:shd w:val="clear" w:color="auto" w:fill="auto"/>
        <w:tabs>
          <w:tab w:val="left" w:pos="9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Документы по санитарно-эпидемиологическому надзору в соответствии с действующим законодательством РФ;</w:t>
      </w:r>
    </w:p>
    <w:p w:rsidR="00E35BF0" w:rsidRPr="00A04AB8" w:rsidRDefault="00E35BF0" w:rsidP="00E35BF0">
      <w:pPr>
        <w:pStyle w:val="34"/>
        <w:shd w:val="clear" w:color="auto" w:fill="auto"/>
        <w:tabs>
          <w:tab w:val="left" w:pos="9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Разработать, согласовать и утвердить технологический регламент по обращению со строительными отходами</w:t>
      </w:r>
      <w:r w:rsidR="008A338C" w:rsidRPr="00A04AB8">
        <w:rPr>
          <w:sz w:val="24"/>
          <w:szCs w:val="24"/>
        </w:rPr>
        <w:t xml:space="preserve"> (по Распоряжению Администрации Санкт-Петербурга № 1112-ра от 15.05.2003 г.)</w:t>
      </w:r>
      <w:r w:rsidRPr="00A04AB8">
        <w:rPr>
          <w:sz w:val="24"/>
          <w:szCs w:val="24"/>
        </w:rPr>
        <w:t>, проект нормативов образования отходов и лимитов на их размещение;</w:t>
      </w:r>
    </w:p>
    <w:p w:rsidR="009F7615" w:rsidRPr="00A04AB8" w:rsidRDefault="009F7615" w:rsidP="009F7615">
      <w:pPr>
        <w:pStyle w:val="34"/>
        <w:shd w:val="clear" w:color="auto" w:fill="auto"/>
        <w:tabs>
          <w:tab w:val="left" w:pos="96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 Иные документы в соответствии с действующей нормативно технической документацией.</w:t>
      </w:r>
    </w:p>
    <w:p w:rsidR="009F7615" w:rsidRPr="00A04AB8" w:rsidRDefault="009F7615" w:rsidP="009F7615">
      <w:pPr>
        <w:pStyle w:val="34"/>
        <w:numPr>
          <w:ilvl w:val="1"/>
          <w:numId w:val="1"/>
        </w:numPr>
        <w:shd w:val="clear" w:color="auto" w:fill="auto"/>
        <w:tabs>
          <w:tab w:val="left" w:pos="96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Собственником строительных отходов, образовавшихся в результате выполнения работ по строительству второго этапа ОВК, является Подрядчик.</w:t>
      </w:r>
    </w:p>
    <w:p w:rsidR="00E35BF0" w:rsidRPr="00A04AB8" w:rsidRDefault="00E35BF0" w:rsidP="00E35BF0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Подрядчик обязуется обеспечить вывоз и утилизацию отходов, образующихся в результате строительства Объекта, за пределы строительной площадки. Подрядчик является собственником всех видов отходов, образующихся в результата строительства Объекта, и несет все риски, связанные с утилизацией и/или размещением их на полигонах твердых бытовых отходов ТБО.</w:t>
      </w:r>
    </w:p>
    <w:p w:rsidR="00B97B07" w:rsidRPr="00A04AB8" w:rsidRDefault="00910DCF" w:rsidP="00B97B07">
      <w:pPr>
        <w:pStyle w:val="34"/>
        <w:numPr>
          <w:ilvl w:val="1"/>
          <w:numId w:val="1"/>
        </w:numPr>
        <w:shd w:val="clear" w:color="auto" w:fill="auto"/>
        <w:tabs>
          <w:tab w:val="left" w:pos="96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Обеспечить строительную площадку необходимыми материалами, оборудованием и др. ТМЦ. По согласованию отдельные материалы могут быть предоставлены Заказчиком.</w:t>
      </w:r>
    </w:p>
    <w:p w:rsidR="00B97B07" w:rsidRPr="00A04AB8" w:rsidRDefault="00B97B07" w:rsidP="00B97B07">
      <w:pPr>
        <w:pStyle w:val="34"/>
        <w:numPr>
          <w:ilvl w:val="1"/>
          <w:numId w:val="1"/>
        </w:numPr>
        <w:shd w:val="clear" w:color="auto" w:fill="auto"/>
        <w:tabs>
          <w:tab w:val="left" w:pos="96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Обеспечить видеонаблюдение строительной площадки в соответствии с корпоративными требованиями ОАО «ТГК-1».</w:t>
      </w:r>
    </w:p>
    <w:p w:rsidR="00D66CC9" w:rsidRPr="00A04AB8" w:rsidRDefault="00D66CC9" w:rsidP="00B97B07">
      <w:pPr>
        <w:pStyle w:val="34"/>
        <w:numPr>
          <w:ilvl w:val="1"/>
          <w:numId w:val="1"/>
        </w:numPr>
        <w:shd w:val="clear" w:color="auto" w:fill="auto"/>
        <w:tabs>
          <w:tab w:val="left" w:pos="96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Обеспечить работу системы контроля и управления доступом (СКУД) </w:t>
      </w:r>
      <w:r w:rsidR="00683DCA" w:rsidRPr="00A04AB8">
        <w:rPr>
          <w:sz w:val="24"/>
          <w:szCs w:val="24"/>
        </w:rPr>
        <w:t xml:space="preserve">сотрудников подрядных организаций на территорию площадки строительства </w:t>
      </w:r>
      <w:r w:rsidRPr="00A04AB8">
        <w:rPr>
          <w:sz w:val="24"/>
          <w:szCs w:val="24"/>
        </w:rPr>
        <w:t>в соответствии с корпоративными требованиями ОАО «ТГК-1».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6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Обеспечить оформление и сдачу исполнительной документации.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6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Произвести паспортизацию, ре</w:t>
      </w:r>
      <w:r w:rsidR="00CA199E" w:rsidRPr="00A04AB8">
        <w:rPr>
          <w:sz w:val="24"/>
          <w:szCs w:val="24"/>
        </w:rPr>
        <w:t>гист</w:t>
      </w:r>
      <w:r w:rsidRPr="00A04AB8">
        <w:rPr>
          <w:sz w:val="24"/>
          <w:szCs w:val="24"/>
        </w:rPr>
        <w:t>рацию в органах РТН, техническое освидетельствование и получение разрешения на эксплуатацию поднадзорных трубопроводов, сосудов и оборудования ОВК</w:t>
      </w:r>
      <w:r w:rsidR="00A575A8" w:rsidRPr="00A04AB8">
        <w:rPr>
          <w:sz w:val="24"/>
          <w:szCs w:val="24"/>
        </w:rPr>
        <w:t xml:space="preserve"> (при необходимости)</w:t>
      </w:r>
      <w:r w:rsidRPr="00A04AB8">
        <w:rPr>
          <w:sz w:val="24"/>
          <w:szCs w:val="24"/>
        </w:rPr>
        <w:t>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6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Обеспечить получение следующих обязательных документов (а также всех необходимых согласований для получения данных документов):</w:t>
      </w:r>
    </w:p>
    <w:p w:rsidR="0096072A" w:rsidRPr="00A04AB8" w:rsidRDefault="00CA199E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заключение о соответствии построенного, реконструированного, отремо</w:t>
      </w:r>
      <w:r w:rsidRPr="00A04AB8">
        <w:rPr>
          <w:sz w:val="24"/>
          <w:szCs w:val="24"/>
        </w:rPr>
        <w:t>нт</w:t>
      </w:r>
      <w:r w:rsidR="00910DCF" w:rsidRPr="00A04AB8">
        <w:rPr>
          <w:sz w:val="24"/>
          <w:szCs w:val="24"/>
        </w:rPr>
        <w:t>ированного объекта капитального строительства требованиям технических регламентов (норм и правил), иных нормативных правовых актов и проектной документации в федеральной службе по экологическому, технологическому и атомному надзору РФ;</w:t>
      </w:r>
    </w:p>
    <w:p w:rsidR="0096072A" w:rsidRPr="00A04AB8" w:rsidRDefault="00CA199E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распоряжение об утверждении заключения о соответствии построенного, реконструированного, отремонтированного объекта капитального строительства требованиям строительных норм и правил и проектной документации;</w:t>
      </w:r>
    </w:p>
    <w:p w:rsidR="0096072A" w:rsidRPr="00A04AB8" w:rsidRDefault="00CA199E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 xml:space="preserve">разрешение на допуск в эксплуатацию </w:t>
      </w:r>
      <w:r w:rsidR="00A575A8" w:rsidRPr="00A04AB8">
        <w:rPr>
          <w:sz w:val="24"/>
          <w:szCs w:val="24"/>
        </w:rPr>
        <w:t>электро</w:t>
      </w:r>
      <w:r w:rsidR="00414B0E" w:rsidRPr="00A04AB8">
        <w:rPr>
          <w:sz w:val="24"/>
          <w:szCs w:val="24"/>
        </w:rPr>
        <w:t>- и энерго</w:t>
      </w:r>
      <w:r w:rsidR="00910DCF" w:rsidRPr="00A04AB8">
        <w:rPr>
          <w:sz w:val="24"/>
          <w:szCs w:val="24"/>
        </w:rPr>
        <w:t>установок;</w:t>
      </w:r>
    </w:p>
    <w:p w:rsidR="0096072A" w:rsidRPr="00A04AB8" w:rsidRDefault="00CA199E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414B0E" w:rsidRPr="00A04AB8">
        <w:rPr>
          <w:sz w:val="24"/>
          <w:szCs w:val="24"/>
        </w:rPr>
        <w:t>пакет документов необходимый для получения разрешения</w:t>
      </w:r>
      <w:r w:rsidR="00910DCF" w:rsidRPr="00A04AB8">
        <w:rPr>
          <w:sz w:val="24"/>
          <w:szCs w:val="24"/>
        </w:rPr>
        <w:t xml:space="preserve"> на ввод объекта в эксплуатацию в </w:t>
      </w:r>
      <w:r w:rsidR="00E35BF0" w:rsidRPr="00A04AB8">
        <w:rPr>
          <w:sz w:val="24"/>
          <w:szCs w:val="24"/>
        </w:rPr>
        <w:t>Управлении г</w:t>
      </w:r>
      <w:r w:rsidR="00910DCF" w:rsidRPr="00A04AB8">
        <w:rPr>
          <w:sz w:val="24"/>
          <w:szCs w:val="24"/>
        </w:rPr>
        <w:t>осударственного строительного надзора Санкт-Петербурга.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6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Провести первичную техническую инвентаризацию вновь построенных зданий и сооружений с получением </w:t>
      </w:r>
      <w:r w:rsidR="00E35BF0" w:rsidRPr="00A04AB8">
        <w:rPr>
          <w:sz w:val="24"/>
          <w:szCs w:val="24"/>
        </w:rPr>
        <w:t xml:space="preserve">необходимых справок, </w:t>
      </w:r>
      <w:r w:rsidRPr="00A04AB8">
        <w:rPr>
          <w:sz w:val="24"/>
          <w:szCs w:val="24"/>
        </w:rPr>
        <w:t>технических и кадастровых паспортов.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6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Выполнить доработку проектной документации, осуществить разработку и получение исходно-разрешительной и иной документации, необходимой для строительства и ввода в эксплуатацию объекта (при необходимости). Обеспечить получение требуемых разрешений и согласований на производство работ в надзорных органах и эксплуатирующих организациях. В случае необходимости провести дополнительные изыскательские работы, провести экспертизу промышленной безопасности, согласованную с Ростехнадзором.</w:t>
      </w:r>
    </w:p>
    <w:p w:rsidR="0096072A" w:rsidRPr="00A04AB8" w:rsidRDefault="00E35BF0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71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При необходимости р</w:t>
      </w:r>
      <w:r w:rsidR="00910DCF" w:rsidRPr="00A04AB8">
        <w:rPr>
          <w:sz w:val="24"/>
          <w:szCs w:val="24"/>
        </w:rPr>
        <w:t>абочую документацию согласовать в установленном порядке (согласование с эксплуатирующими организациями, диспетчерскими центрами СПб, органами исполнительной власти СПб, надзорными органами)</w:t>
      </w:r>
      <w:r w:rsidRPr="00A04AB8">
        <w:rPr>
          <w:sz w:val="24"/>
          <w:szCs w:val="24"/>
        </w:rPr>
        <w:t>.</w:t>
      </w:r>
      <w:r w:rsidR="00910DCF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При необходимости Заказчик оформляет необходимые доверенности по письменному запросу Подрядчика</w:t>
      </w:r>
      <w:r w:rsidR="00910DCF" w:rsidRPr="00A04AB8">
        <w:rPr>
          <w:sz w:val="24"/>
          <w:szCs w:val="24"/>
        </w:rPr>
        <w:t>;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71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lastRenderedPageBreak/>
        <w:t xml:space="preserve">Разработать и согласовать </w:t>
      </w:r>
      <w:r w:rsidR="00E35BF0" w:rsidRPr="00A04AB8">
        <w:rPr>
          <w:sz w:val="24"/>
          <w:szCs w:val="24"/>
        </w:rPr>
        <w:t xml:space="preserve">(при необходимости) </w:t>
      </w:r>
      <w:r w:rsidRPr="00A04AB8">
        <w:rPr>
          <w:sz w:val="24"/>
          <w:szCs w:val="24"/>
        </w:rPr>
        <w:t>Техническую программу комплексного опробования, а также программы индивидуальных испытаний оборудования и отдельных технологических узлов;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71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Обеспечить разработку и согласование материалов действующей (актуализированной) исполнительной съемки, при завершении строительства и замеров ГУ</w:t>
      </w:r>
      <w:r w:rsidR="00CA199E" w:rsidRPr="00A04AB8">
        <w:rPr>
          <w:sz w:val="24"/>
          <w:szCs w:val="24"/>
        </w:rPr>
        <w:t>П</w:t>
      </w:r>
      <w:r w:rsidRPr="00A04AB8">
        <w:rPr>
          <w:sz w:val="24"/>
          <w:szCs w:val="24"/>
        </w:rPr>
        <w:t xml:space="preserve"> «ГУ</w:t>
      </w:r>
      <w:r w:rsidR="00CA199E" w:rsidRPr="00A04AB8">
        <w:rPr>
          <w:sz w:val="24"/>
          <w:szCs w:val="24"/>
        </w:rPr>
        <w:t>И</w:t>
      </w:r>
      <w:r w:rsidRPr="00A04AB8">
        <w:rPr>
          <w:sz w:val="24"/>
          <w:szCs w:val="24"/>
        </w:rPr>
        <w:t>О</w:t>
      </w:r>
      <w:r w:rsidR="00CA199E" w:rsidRPr="00A04AB8">
        <w:rPr>
          <w:sz w:val="24"/>
          <w:szCs w:val="24"/>
        </w:rPr>
        <w:t>Н</w:t>
      </w:r>
      <w:r w:rsidRPr="00A04AB8">
        <w:rPr>
          <w:sz w:val="24"/>
          <w:szCs w:val="24"/>
        </w:rPr>
        <w:t>».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71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Проведение строительных работ не должно нарушать безостановочный режим горячего водоснабжения Первомайской теплоэлектроцентрали на всех этапах строительства.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71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Гарантийный срок нормальной эксплуатации результата строительства (СМР, оборудование и материалы) устанавливается на срок не менее 24 месяцев от даты подписания Акта приемки законченного строительством объекта. Гарантии качества распространяются на все оборудование (включая поставленное на условиях комиссии), материалы, конструктивные элементы и работы, выполненные Подрядчиком (его субподрядчиками, субпоставщиками) в соответствии с данным техническим заданием.</w:t>
      </w:r>
    </w:p>
    <w:p w:rsidR="0096072A" w:rsidRPr="00A04AB8" w:rsidRDefault="00910DCF" w:rsidP="004628D5">
      <w:pPr>
        <w:pStyle w:val="34"/>
        <w:numPr>
          <w:ilvl w:val="1"/>
          <w:numId w:val="1"/>
        </w:numPr>
        <w:shd w:val="clear" w:color="auto" w:fill="auto"/>
        <w:tabs>
          <w:tab w:val="left" w:pos="971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Все поставляемое для выполнения работ оборудование </w:t>
      </w:r>
      <w:r w:rsidR="00CA199E" w:rsidRPr="00A04AB8">
        <w:rPr>
          <w:sz w:val="24"/>
          <w:szCs w:val="24"/>
        </w:rPr>
        <w:t xml:space="preserve">в соответствии с данным </w:t>
      </w:r>
      <w:r w:rsidR="001150C7" w:rsidRPr="00A04AB8">
        <w:rPr>
          <w:sz w:val="24"/>
          <w:szCs w:val="24"/>
        </w:rPr>
        <w:t>техническим заданием</w:t>
      </w:r>
      <w:r w:rsidR="00CA199E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должно иметь разрешение на применение федеральной службы по экологическому, технологическому и атомному надзору РФ, соответствующие сертификаты, технические паспорта, аттестаты и другие документы, удостоверяющие их качество.</w:t>
      </w:r>
      <w:r w:rsidR="005E7F26" w:rsidRPr="00A04AB8">
        <w:rPr>
          <w:sz w:val="24"/>
          <w:szCs w:val="24"/>
        </w:rPr>
        <w:t xml:space="preserve"> Кроме того, все поставляемое оборудования должно соответствовать соответствующим техническим регламентам, утвержденным федеральной службы по экологическому, технологическому и атомному надзору РФ.</w:t>
      </w:r>
    </w:p>
    <w:p w:rsidR="0096072A" w:rsidRPr="00A04AB8" w:rsidRDefault="00910DCF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Кроме того, документация должна </w:t>
      </w:r>
      <w:r w:rsidR="008A338C" w:rsidRPr="00A04AB8">
        <w:rPr>
          <w:sz w:val="24"/>
          <w:szCs w:val="24"/>
        </w:rPr>
        <w:t>содержать следующее</w:t>
      </w:r>
      <w:r w:rsidRPr="00A04AB8">
        <w:rPr>
          <w:sz w:val="24"/>
          <w:szCs w:val="24"/>
        </w:rPr>
        <w:t>:</w:t>
      </w:r>
    </w:p>
    <w:p w:rsidR="0096072A" w:rsidRPr="00A04AB8" w:rsidRDefault="00CA199E" w:rsidP="003A38FA">
      <w:pPr>
        <w:pStyle w:val="34"/>
        <w:shd w:val="clear" w:color="auto" w:fill="auto"/>
        <w:tabs>
          <w:tab w:val="left" w:pos="278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условия и требования безопасной эксплуатации технических устройств;</w:t>
      </w:r>
    </w:p>
    <w:p w:rsidR="0096072A" w:rsidRPr="00A04AB8" w:rsidRDefault="00910DCF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-</w:t>
      </w:r>
      <w:r w:rsidR="00CA199E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методики проведения контрольных испытаний (проверок) этих устройств и их основных узлов;</w:t>
      </w:r>
    </w:p>
    <w:p w:rsidR="0096072A" w:rsidRPr="00A04AB8" w:rsidRDefault="00CA199E" w:rsidP="003A38FA">
      <w:pPr>
        <w:pStyle w:val="34"/>
        <w:shd w:val="clear" w:color="auto" w:fill="auto"/>
        <w:tabs>
          <w:tab w:val="left" w:pos="278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сведения по ресурсу и срокам эксплуатации технических устройств;</w:t>
      </w:r>
    </w:p>
    <w:p w:rsidR="0096072A" w:rsidRPr="00A04AB8" w:rsidRDefault="00CA199E" w:rsidP="003A38FA">
      <w:pPr>
        <w:pStyle w:val="34"/>
        <w:shd w:val="clear" w:color="auto" w:fill="auto"/>
        <w:tabs>
          <w:tab w:val="left" w:pos="278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порядок технического обслуживания технических устройств;</w:t>
      </w:r>
    </w:p>
    <w:p w:rsidR="0096072A" w:rsidRPr="00A04AB8" w:rsidRDefault="00CA199E" w:rsidP="003A38FA">
      <w:pPr>
        <w:pStyle w:val="34"/>
        <w:shd w:val="clear" w:color="auto" w:fill="auto"/>
        <w:tabs>
          <w:tab w:val="left" w:pos="278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порядок ремонта технических устройств;</w:t>
      </w:r>
    </w:p>
    <w:p w:rsidR="0096072A" w:rsidRPr="00A04AB8" w:rsidRDefault="00CA199E" w:rsidP="003A38FA">
      <w:pPr>
        <w:pStyle w:val="34"/>
        <w:shd w:val="clear" w:color="auto" w:fill="auto"/>
        <w:tabs>
          <w:tab w:val="left" w:pos="278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порядок диагностирования технических устройств.</w:t>
      </w:r>
    </w:p>
    <w:p w:rsidR="0096072A" w:rsidRPr="00A04AB8" w:rsidRDefault="00910DCF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Оборудование должно выбираться таким образом, чтобы объект обладал высокой надежностью и незначительным снижением эффективности работы на протяжении всего </w:t>
      </w:r>
      <w:r w:rsidR="00CA199E" w:rsidRPr="00A04AB8">
        <w:rPr>
          <w:sz w:val="24"/>
          <w:szCs w:val="24"/>
        </w:rPr>
        <w:t>проектного</w:t>
      </w:r>
      <w:r w:rsidRPr="00A04AB8">
        <w:rPr>
          <w:sz w:val="24"/>
          <w:szCs w:val="24"/>
        </w:rPr>
        <w:t xml:space="preserve"> срока службы Объекта. Выбор оборудования должен быть согласован с Заказчиком. В объем поставки должны быть включены инструменты, приборы, программное обеспечение (включая все необходимы лицензии для работы программного обеспечения) необходимое для текущего технического обслуживания, запчасти и расходные материалы на гарантийный период. Необходимо также предусмотреть соответствующие средства для обучения эксплуатационного персонала.</w:t>
      </w:r>
    </w:p>
    <w:p w:rsidR="0096072A" w:rsidRPr="00A04AB8" w:rsidRDefault="00C15993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Н</w:t>
      </w:r>
      <w:r w:rsidR="00910DCF" w:rsidRPr="00A04AB8">
        <w:rPr>
          <w:sz w:val="24"/>
          <w:szCs w:val="24"/>
        </w:rPr>
        <w:t xml:space="preserve">а строительную площадку должно быть поставлено новое оборудование и/или установки в чистом состоянии. Под новым и чистым состоянием оборудования и/или установки будет пониматься, что с момента изготовления до поступления на площадку строительства прошло не более </w:t>
      </w:r>
      <w:r w:rsidR="00910DCF" w:rsidRPr="00A04AB8">
        <w:rPr>
          <w:rStyle w:val="1"/>
          <w:sz w:val="24"/>
          <w:szCs w:val="24"/>
        </w:rPr>
        <w:t>180</w:t>
      </w:r>
      <w:r w:rsidR="00910DCF" w:rsidRPr="00A04AB8">
        <w:rPr>
          <w:sz w:val="24"/>
          <w:szCs w:val="24"/>
        </w:rPr>
        <w:t xml:space="preserve"> дней</w:t>
      </w:r>
      <w:r w:rsidRPr="00A04AB8">
        <w:rPr>
          <w:sz w:val="24"/>
          <w:szCs w:val="24"/>
        </w:rPr>
        <w:t>, а само оборудование и ег</w:t>
      </w:r>
      <w:r w:rsidR="00910DCF" w:rsidRPr="00A04AB8">
        <w:rPr>
          <w:sz w:val="24"/>
          <w:szCs w:val="24"/>
        </w:rPr>
        <w:t>о отдельные час</w:t>
      </w:r>
      <w:r w:rsidRPr="00A04AB8">
        <w:rPr>
          <w:sz w:val="24"/>
          <w:szCs w:val="24"/>
        </w:rPr>
        <w:t>т</w:t>
      </w:r>
      <w:r w:rsidR="00910DCF" w:rsidRPr="00A04AB8">
        <w:rPr>
          <w:sz w:val="24"/>
          <w:szCs w:val="24"/>
        </w:rPr>
        <w:t>и соответствуют требованиям конструкторской документации Изготовителя.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71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Заказчик вправе предлагать внесение обоснованных изменений в объем работ (оборудования),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Подрядчиком, а именно:</w:t>
      </w:r>
    </w:p>
    <w:p w:rsidR="00C15993" w:rsidRPr="00A04AB8" w:rsidRDefault="00C15993" w:rsidP="003A38FA">
      <w:pPr>
        <w:pStyle w:val="34"/>
        <w:shd w:val="clear" w:color="auto" w:fill="auto"/>
        <w:tabs>
          <w:tab w:val="left" w:pos="4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увеличение или сокращение объемов любых работ (оборудования), включенных, или вытекающих из условий данного технического задания;</w:t>
      </w:r>
    </w:p>
    <w:p w:rsidR="0096072A" w:rsidRPr="00A04AB8" w:rsidRDefault="00C15993" w:rsidP="003A38FA">
      <w:pPr>
        <w:pStyle w:val="34"/>
        <w:shd w:val="clear" w:color="auto" w:fill="auto"/>
        <w:tabs>
          <w:tab w:val="left" w:pos="4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исключение любых работ (оборудования);</w:t>
      </w:r>
    </w:p>
    <w:p w:rsidR="0096072A" w:rsidRPr="00A04AB8" w:rsidRDefault="00C15993" w:rsidP="003A38FA">
      <w:pPr>
        <w:pStyle w:val="34"/>
        <w:shd w:val="clear" w:color="auto" w:fill="auto"/>
        <w:tabs>
          <w:tab w:val="left" w:pos="278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изменение характера, качества или вида любой части работы;</w:t>
      </w:r>
    </w:p>
    <w:p w:rsidR="0096072A" w:rsidRPr="00A04AB8" w:rsidRDefault="00C15993" w:rsidP="003A38FA">
      <w:pPr>
        <w:pStyle w:val="34"/>
        <w:shd w:val="clear" w:color="auto" w:fill="auto"/>
        <w:tabs>
          <w:tab w:val="left" w:pos="44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- </w:t>
      </w:r>
      <w:r w:rsidR="00910DCF" w:rsidRPr="00A04AB8">
        <w:rPr>
          <w:sz w:val="24"/>
          <w:szCs w:val="24"/>
        </w:rPr>
        <w:t>выполнение дополнительных работ любого характера, необходимых для завершения строительства.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Затраты, связанные с обеспечением </w:t>
      </w:r>
      <w:r w:rsidR="00C15993" w:rsidRPr="00A04AB8">
        <w:rPr>
          <w:sz w:val="24"/>
          <w:szCs w:val="24"/>
        </w:rPr>
        <w:t>ресурсами (электроэнергия, водоп</w:t>
      </w:r>
      <w:r w:rsidRPr="00A04AB8">
        <w:rPr>
          <w:sz w:val="24"/>
          <w:szCs w:val="24"/>
        </w:rPr>
        <w:t>одведени</w:t>
      </w:r>
      <w:r w:rsidR="00C15993" w:rsidRPr="00A04AB8">
        <w:rPr>
          <w:sz w:val="24"/>
          <w:szCs w:val="24"/>
        </w:rPr>
        <w:t>е</w:t>
      </w:r>
      <w:r w:rsidRPr="00A04AB8">
        <w:rPr>
          <w:sz w:val="24"/>
          <w:szCs w:val="24"/>
        </w:rPr>
        <w:t xml:space="preserve">, водоотведение, отопление и др.) строительной площадки </w:t>
      </w:r>
      <w:r w:rsidR="00C15993" w:rsidRPr="00A04AB8">
        <w:rPr>
          <w:sz w:val="24"/>
          <w:szCs w:val="24"/>
        </w:rPr>
        <w:t>и</w:t>
      </w:r>
      <w:r w:rsidRPr="00A04AB8">
        <w:rPr>
          <w:sz w:val="24"/>
          <w:szCs w:val="24"/>
        </w:rPr>
        <w:t xml:space="preserve"> строительного городка на период производства работ не</w:t>
      </w:r>
      <w:r w:rsidR="00C15993" w:rsidRPr="00A04AB8">
        <w:rPr>
          <w:sz w:val="24"/>
          <w:szCs w:val="24"/>
        </w:rPr>
        <w:t>се</w:t>
      </w:r>
      <w:r w:rsidRPr="00A04AB8">
        <w:rPr>
          <w:sz w:val="24"/>
          <w:szCs w:val="24"/>
        </w:rPr>
        <w:t>т Подрядчик. В обязанности подрядчика входит заключение соответствующих договоров на поставку необходимых ресурсов с ресурсоснабжающими организациями, либо компенсация ОАО «ТГК-1» фактически понесенных затрат по обеспечению строительной площадки и строительного городка ресурсами.</w:t>
      </w:r>
    </w:p>
    <w:p w:rsidR="0096072A" w:rsidRPr="00A04AB8" w:rsidRDefault="00C1334E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</w:t>
      </w:r>
      <w:r w:rsidRPr="00A04AB8">
        <w:rPr>
          <w:sz w:val="24"/>
          <w:szCs w:val="24"/>
        </w:rPr>
        <w:lastRenderedPageBreak/>
        <w:t>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4% от стоимости Оборудования.</w:t>
      </w:r>
      <w:r w:rsidR="00345836" w:rsidRPr="00A04AB8">
        <w:rPr>
          <w:sz w:val="24"/>
          <w:szCs w:val="24"/>
        </w:rPr>
        <w:t xml:space="preserve"> </w:t>
      </w:r>
    </w:p>
    <w:p w:rsidR="0096072A" w:rsidRPr="00A04AB8" w:rsidRDefault="00C15993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Подрядчик</w:t>
      </w:r>
      <w:r w:rsidR="00910DCF" w:rsidRPr="00A04AB8">
        <w:rPr>
          <w:sz w:val="24"/>
          <w:szCs w:val="24"/>
        </w:rPr>
        <w:t xml:space="preserve"> обеспечивает авторский надзор на весь период строительства.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На весь период производства работ в близлежащих зданиях и сооружениях вести ежедневный мониторинг за их состоянием.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Разработанная рабочая документация переда</w:t>
      </w:r>
      <w:r w:rsidR="00C15993" w:rsidRPr="00A04AB8">
        <w:rPr>
          <w:sz w:val="24"/>
          <w:szCs w:val="24"/>
        </w:rPr>
        <w:t>е</w:t>
      </w:r>
      <w:r w:rsidRPr="00A04AB8">
        <w:rPr>
          <w:sz w:val="24"/>
          <w:szCs w:val="24"/>
        </w:rPr>
        <w:t xml:space="preserve">тся Заказчику на бумажном носителе в 5 (пяти) экземплярах и в электронном виде в 1 (одном) экземпляре в следующих форматах: Текстовый материал - не ниже </w:t>
      </w:r>
      <w:r w:rsidRPr="00A04AB8">
        <w:rPr>
          <w:sz w:val="24"/>
          <w:szCs w:val="24"/>
          <w:lang w:val="en-US"/>
        </w:rPr>
        <w:t>MS</w:t>
      </w:r>
      <w:r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  <w:lang w:val="en-US"/>
        </w:rPr>
        <w:t>Word</w:t>
      </w:r>
      <w:r w:rsidRPr="00A04AB8">
        <w:rPr>
          <w:sz w:val="24"/>
          <w:szCs w:val="24"/>
        </w:rPr>
        <w:t xml:space="preserve"> 2003 и </w:t>
      </w:r>
      <w:r w:rsidRPr="00A04AB8">
        <w:rPr>
          <w:sz w:val="24"/>
          <w:szCs w:val="24"/>
          <w:lang w:val="en-US"/>
        </w:rPr>
        <w:t>PDF</w:t>
      </w:r>
      <w:r w:rsidRPr="00A04AB8">
        <w:rPr>
          <w:sz w:val="24"/>
          <w:szCs w:val="24"/>
        </w:rPr>
        <w:t>;</w:t>
      </w:r>
    </w:p>
    <w:p w:rsidR="0096072A" w:rsidRPr="00A04AB8" w:rsidRDefault="00910DCF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Спецификации и таблицы - не ниже </w:t>
      </w:r>
      <w:r w:rsidRPr="00A04AB8">
        <w:rPr>
          <w:sz w:val="24"/>
          <w:szCs w:val="24"/>
          <w:lang w:val="en-US"/>
        </w:rPr>
        <w:t>MS</w:t>
      </w:r>
      <w:r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  <w:lang w:val="en-US"/>
        </w:rPr>
        <w:t>Excel</w:t>
      </w:r>
      <w:r w:rsidRPr="00A04AB8">
        <w:rPr>
          <w:sz w:val="24"/>
          <w:szCs w:val="24"/>
        </w:rPr>
        <w:t xml:space="preserve"> 2003 и </w:t>
      </w:r>
      <w:r w:rsidRPr="00A04AB8">
        <w:rPr>
          <w:sz w:val="24"/>
          <w:szCs w:val="24"/>
          <w:lang w:val="en-US"/>
        </w:rPr>
        <w:t>PDF</w:t>
      </w:r>
      <w:r w:rsidRPr="00A04AB8">
        <w:rPr>
          <w:sz w:val="24"/>
          <w:szCs w:val="24"/>
        </w:rPr>
        <w:t>;</w:t>
      </w:r>
    </w:p>
    <w:p w:rsidR="0096072A" w:rsidRPr="00A04AB8" w:rsidRDefault="00910DCF" w:rsidP="003A38FA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Графическая часть, включая рисунки, эскизы, фот</w:t>
      </w:r>
      <w:r w:rsidR="00C15993" w:rsidRPr="00A04AB8">
        <w:rPr>
          <w:sz w:val="24"/>
          <w:szCs w:val="24"/>
        </w:rPr>
        <w:t>ог</w:t>
      </w:r>
      <w:r w:rsidRPr="00A04AB8">
        <w:rPr>
          <w:sz w:val="24"/>
          <w:szCs w:val="24"/>
        </w:rPr>
        <w:t xml:space="preserve">рафии - </w:t>
      </w:r>
      <w:r w:rsidRPr="00A04AB8">
        <w:rPr>
          <w:sz w:val="24"/>
          <w:szCs w:val="24"/>
          <w:lang w:val="en-US"/>
        </w:rPr>
        <w:t>PDF</w:t>
      </w:r>
      <w:r w:rsidRPr="00A04AB8">
        <w:rPr>
          <w:sz w:val="24"/>
          <w:szCs w:val="24"/>
        </w:rPr>
        <w:t xml:space="preserve"> либо </w:t>
      </w:r>
      <w:r w:rsidRPr="00A04AB8">
        <w:rPr>
          <w:sz w:val="24"/>
          <w:szCs w:val="24"/>
          <w:lang w:val="en-US"/>
        </w:rPr>
        <w:t>JPG</w:t>
      </w:r>
      <w:r w:rsidR="00C15993" w:rsidRPr="00A04AB8">
        <w:rPr>
          <w:sz w:val="24"/>
          <w:szCs w:val="24"/>
        </w:rPr>
        <w:t>,</w:t>
      </w:r>
      <w:r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  <w:lang w:val="en-US"/>
        </w:rPr>
        <w:t>DWG</w:t>
      </w:r>
      <w:r w:rsidRPr="00A04AB8">
        <w:rPr>
          <w:sz w:val="24"/>
          <w:szCs w:val="24"/>
        </w:rPr>
        <w:t>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На стадии разработки рабочей документации предусмотреть изготовление, а также места установки на оборудовании и трубопроводах маркирующих табличек (по коду </w:t>
      </w:r>
      <w:r w:rsidRPr="00A04AB8">
        <w:rPr>
          <w:sz w:val="24"/>
          <w:szCs w:val="24"/>
          <w:lang w:val="en-US"/>
        </w:rPr>
        <w:t>KKS</w:t>
      </w:r>
      <w:r w:rsidR="00C15993" w:rsidRPr="00A04AB8">
        <w:rPr>
          <w:sz w:val="24"/>
          <w:szCs w:val="24"/>
        </w:rPr>
        <w:t>), в соответствии с требованиями</w:t>
      </w:r>
      <w:r w:rsidRPr="00A04AB8">
        <w:rPr>
          <w:sz w:val="24"/>
          <w:szCs w:val="24"/>
        </w:rPr>
        <w:t xml:space="preserve"> ИТД.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Ведомость объемов этапов работ по Договору должна формироваться на основании перечня комплектов рабочих чертежей (состава проекта), перечне заводской и иной специализированной технической документации, включая документацию по проведению пусконаладочных работ, разрабатываемой (приобретаемой) Подрядчиком в рамках исполнения обязательств по Договору с целью строительства и ввода объекта в эксплуатацию. Риски (затраты), связанные с выявившейся на стадии строительства и ввода объекта в эксплуатацию необходимостью выполнения дополнительных, не предусмотренных начальной ведомостью, работ лежат по Подрядчике.</w:t>
      </w:r>
    </w:p>
    <w:p w:rsidR="00AD74D6" w:rsidRPr="00A04AB8" w:rsidRDefault="00AD74D6" w:rsidP="00683DCA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В соответствии с решением заседания Совета директоров ОАО «ТГК-1» от 12.09.2014 г., проведение ОЗП по закупке «Строительство ОВК ТЭЦ-14. Этап 2» осуществляется без возникновения обязательства заключения договора. Договор с победителем ОЗП </w:t>
      </w:r>
      <w:r w:rsidR="00683DCA" w:rsidRPr="00A04AB8">
        <w:rPr>
          <w:sz w:val="24"/>
          <w:szCs w:val="24"/>
        </w:rPr>
        <w:t>заключается</w:t>
      </w:r>
      <w:r w:rsidRPr="00A04AB8">
        <w:rPr>
          <w:sz w:val="24"/>
          <w:szCs w:val="24"/>
        </w:rPr>
        <w:t xml:space="preserve"> только после отдельного одобрения соответствующего решения на Совете Директоров</w:t>
      </w:r>
      <w:r w:rsidR="00683DCA" w:rsidRPr="00A04AB8">
        <w:rPr>
          <w:sz w:val="24"/>
          <w:szCs w:val="24"/>
        </w:rPr>
        <w:t xml:space="preserve">                               </w:t>
      </w:r>
      <w:r w:rsidRPr="00A04AB8">
        <w:rPr>
          <w:sz w:val="24"/>
          <w:szCs w:val="24"/>
        </w:rPr>
        <w:t>ОАО «ТГК-1».</w:t>
      </w:r>
    </w:p>
    <w:p w:rsidR="00AD74D6" w:rsidRPr="00A04AB8" w:rsidRDefault="00AD74D6" w:rsidP="00AD74D6">
      <w:pPr>
        <w:pStyle w:val="34"/>
        <w:shd w:val="clear" w:color="auto" w:fill="auto"/>
        <w:tabs>
          <w:tab w:val="left" w:pos="94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AA1FBE" w:rsidRPr="00A04AB8" w:rsidRDefault="00AA1FBE" w:rsidP="00AA1FBE">
      <w:pPr>
        <w:pStyle w:val="ab"/>
        <w:ind w:left="-142"/>
        <w:jc w:val="both"/>
        <w:rPr>
          <w:rFonts w:ascii="Times New Roman" w:hAnsi="Times New Roman" w:cs="Times New Roman"/>
          <w:spacing w:val="-2"/>
        </w:rPr>
      </w:pPr>
    </w:p>
    <w:p w:rsidR="0096072A" w:rsidRPr="00A04AB8" w:rsidRDefault="00910DCF" w:rsidP="00B816F9">
      <w:pPr>
        <w:pStyle w:val="34"/>
        <w:numPr>
          <w:ilvl w:val="0"/>
          <w:numId w:val="1"/>
        </w:numPr>
        <w:shd w:val="clear" w:color="auto" w:fill="auto"/>
        <w:tabs>
          <w:tab w:val="left" w:pos="940"/>
        </w:tabs>
        <w:spacing w:before="240" w:after="0" w:line="240" w:lineRule="auto"/>
        <w:ind w:left="0"/>
        <w:jc w:val="both"/>
        <w:rPr>
          <w:b/>
          <w:sz w:val="24"/>
          <w:szCs w:val="24"/>
        </w:rPr>
      </w:pPr>
      <w:r w:rsidRPr="00A04AB8">
        <w:rPr>
          <w:b/>
          <w:sz w:val="24"/>
          <w:szCs w:val="24"/>
        </w:rPr>
        <w:t>Орга</w:t>
      </w:r>
      <w:r w:rsidR="00F16767" w:rsidRPr="00A04AB8">
        <w:rPr>
          <w:b/>
          <w:sz w:val="24"/>
          <w:szCs w:val="24"/>
        </w:rPr>
        <w:t>низация</w:t>
      </w:r>
      <w:r w:rsidRPr="00A04AB8">
        <w:rPr>
          <w:b/>
          <w:sz w:val="24"/>
          <w:szCs w:val="24"/>
        </w:rPr>
        <w:t xml:space="preserve"> безопасного производства работ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действующих на территории Российской Федерации: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23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23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40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40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правил безопасности, правил устройства и безопасной эксплуатации, инструкций по безопасности;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40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государственных санитарно-эпидемиологических правил и нормативов, гигиенических нормативов, санитарных правил и норм, утвержденных Минздравом России.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40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В соответствии с требованиями п. 4.6. СНиП 12-03-2001 «Безопасность труда в строительстве. Часть 1. Общие требования» для обеспечения безопасности производства </w:t>
      </w:r>
      <w:r w:rsidR="00F16767" w:rsidRPr="00A04AB8">
        <w:rPr>
          <w:sz w:val="24"/>
          <w:szCs w:val="24"/>
        </w:rPr>
        <w:t>Работ</w:t>
      </w:r>
      <w:r w:rsidRPr="00A04AB8">
        <w:rPr>
          <w:sz w:val="24"/>
          <w:szCs w:val="24"/>
        </w:rPr>
        <w:t xml:space="preserve"> должны быть выполнены следующие мероприятия: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417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между Подрядчиком и Заказчиком разработан и оформлен Акт-допуск для производства строительно-монтажных работ на территории </w:t>
      </w:r>
      <w:r w:rsidR="00F16767" w:rsidRPr="00A04AB8">
        <w:rPr>
          <w:sz w:val="24"/>
          <w:szCs w:val="24"/>
        </w:rPr>
        <w:t>П</w:t>
      </w:r>
      <w:r w:rsidRPr="00A04AB8">
        <w:rPr>
          <w:sz w:val="24"/>
          <w:szCs w:val="24"/>
        </w:rPr>
        <w:t>ервомайской ТЭЦ о предоставлении Подрядчику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417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разработаны и оформлены акты-допуски между Подрядчиком и Субподрядчиком, непосредственно выполняющими Работы на выделенной территории Строительной площадке, с указанием участка территории Строительной площадки, выделенной каждому Субподрядчику для производства Работ;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417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выпущен приказ Подрядчика о порядке допуска персонала Субподрядчика к выполнению Работ на Объекте;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417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lastRenderedPageBreak/>
        <w:t>организовано проведение вводного инструктажа по охране труда всему персоналу Субподрядчика, принимающему участие в строительстве Объекта.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8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Подрядчик обязан при выполнении Работ на Объекте (Строительной площадке) с участием Субподрядчика: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417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417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осуществлять допуск Субподрядчика на Объект (Строительную площадку) с учетом выполнения требований 4.6. СНиП 12-03-2001;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26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8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Перед нача</w:t>
      </w:r>
      <w:r w:rsidR="004C3E53" w:rsidRPr="00A04AB8">
        <w:rPr>
          <w:sz w:val="24"/>
          <w:szCs w:val="24"/>
        </w:rPr>
        <w:t>л</w:t>
      </w:r>
      <w:r w:rsidRPr="00A04AB8">
        <w:rPr>
          <w:sz w:val="24"/>
          <w:szCs w:val="24"/>
        </w:rPr>
        <w:t>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8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Места временного или постоянного нахождения работников должны располагаться за пределами опасных зон. 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</w:t>
      </w:r>
      <w:r w:rsidR="00F16767" w:rsidRPr="00A04AB8">
        <w:rPr>
          <w:sz w:val="24"/>
          <w:szCs w:val="24"/>
        </w:rPr>
        <w:t>огр</w:t>
      </w:r>
      <w:r w:rsidRPr="00A04AB8">
        <w:rPr>
          <w:sz w:val="24"/>
          <w:szCs w:val="24"/>
        </w:rPr>
        <w:t>аждения и знаки безопасности.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8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организовать выполнение работ подчиненно</w:t>
      </w:r>
      <w:r w:rsidR="00F16767" w:rsidRPr="00A04AB8">
        <w:rPr>
          <w:sz w:val="24"/>
          <w:szCs w:val="24"/>
        </w:rPr>
        <w:t>го</w:t>
      </w:r>
      <w:r w:rsidRPr="00A04AB8">
        <w:rPr>
          <w:sz w:val="24"/>
          <w:szCs w:val="24"/>
        </w:rPr>
        <w:t xml:space="preserve"> персонала </w:t>
      </w:r>
      <w:r w:rsidR="00F16767" w:rsidRPr="00A04AB8">
        <w:rPr>
          <w:sz w:val="24"/>
          <w:szCs w:val="24"/>
        </w:rPr>
        <w:t>п</w:t>
      </w:r>
      <w:r w:rsidRPr="00A04AB8">
        <w:rPr>
          <w:sz w:val="24"/>
          <w:szCs w:val="24"/>
        </w:rPr>
        <w:t>о наряду-допуску по форме приложения Д СНиП 12-03-2001.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8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8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 Лицо, выдавшее наряд-допуск, обязано осуществлять контроль выполнения предусмотренных в нем мероприятий по обеспечению безопасности производства работ.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8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Все лица, находящиеся на Строительной площадке, обязаны но</w:t>
      </w:r>
      <w:r w:rsidR="00F16767" w:rsidRPr="00A04AB8">
        <w:rPr>
          <w:sz w:val="24"/>
          <w:szCs w:val="24"/>
        </w:rPr>
        <w:t>сить защитные каски. Работники без</w:t>
      </w:r>
      <w:r w:rsidRPr="00A04AB8">
        <w:rPr>
          <w:sz w:val="24"/>
          <w:szCs w:val="24"/>
        </w:rPr>
        <w:t xml:space="preserve"> защитных касок и других необходимых средств индивидуальной защиты к выполнению работ не допускаются.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8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</w:t>
      </w:r>
      <w:r w:rsidR="00F16767" w:rsidRPr="00A04AB8">
        <w:rPr>
          <w:sz w:val="24"/>
          <w:szCs w:val="24"/>
        </w:rPr>
        <w:t>в</w:t>
      </w:r>
      <w:r w:rsidRPr="00A04AB8">
        <w:rPr>
          <w:sz w:val="24"/>
          <w:szCs w:val="24"/>
        </w:rPr>
        <w:t xml:space="preserve">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8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Контроль соблюдения требований нормативных документов </w:t>
      </w:r>
      <w:r w:rsidR="00F16767" w:rsidRPr="00A04AB8">
        <w:rPr>
          <w:sz w:val="24"/>
          <w:szCs w:val="24"/>
        </w:rPr>
        <w:t>п</w:t>
      </w:r>
      <w:r w:rsidRPr="00A04AB8">
        <w:rPr>
          <w:sz w:val="24"/>
          <w:szCs w:val="24"/>
        </w:rPr>
        <w:t xml:space="preserve">о охране труда персоналом Субподрядчика, выполняющим </w:t>
      </w:r>
      <w:r w:rsidR="00F16767" w:rsidRPr="00A04AB8">
        <w:rPr>
          <w:sz w:val="24"/>
          <w:szCs w:val="24"/>
        </w:rPr>
        <w:t>стро</w:t>
      </w:r>
      <w:r w:rsidRPr="00A04AB8">
        <w:rPr>
          <w:sz w:val="24"/>
          <w:szCs w:val="24"/>
        </w:rPr>
        <w:t>ител</w:t>
      </w:r>
      <w:r w:rsidR="00F16767" w:rsidRPr="00A04AB8">
        <w:rPr>
          <w:sz w:val="24"/>
          <w:szCs w:val="24"/>
        </w:rPr>
        <w:t>ьно</w:t>
      </w:r>
      <w:r w:rsidRPr="00A04AB8">
        <w:rPr>
          <w:sz w:val="24"/>
          <w:szCs w:val="24"/>
        </w:rPr>
        <w:t>-мо</w:t>
      </w:r>
      <w:r w:rsidR="00F16767" w:rsidRPr="00A04AB8">
        <w:rPr>
          <w:sz w:val="24"/>
          <w:szCs w:val="24"/>
        </w:rPr>
        <w:t>нтажные и нал</w:t>
      </w:r>
      <w:r w:rsidRPr="00A04AB8">
        <w:rPr>
          <w:sz w:val="24"/>
          <w:szCs w:val="24"/>
        </w:rPr>
        <w:t>а</w:t>
      </w:r>
      <w:r w:rsidR="00F16767" w:rsidRPr="00A04AB8">
        <w:rPr>
          <w:sz w:val="24"/>
          <w:szCs w:val="24"/>
        </w:rPr>
        <w:t>д</w:t>
      </w:r>
      <w:r w:rsidRPr="00A04AB8">
        <w:rPr>
          <w:sz w:val="24"/>
          <w:szCs w:val="24"/>
        </w:rPr>
        <w:t xml:space="preserve">очные работы при строительстве объекта со стороны Подрядчика, осуществляется </w:t>
      </w:r>
      <w:r w:rsidR="00345836" w:rsidRPr="00A04AB8">
        <w:rPr>
          <w:sz w:val="24"/>
          <w:szCs w:val="24"/>
        </w:rPr>
        <w:t>лицом, назначенным приказом</w:t>
      </w:r>
      <w:r w:rsidRPr="00A04AB8">
        <w:rPr>
          <w:sz w:val="24"/>
          <w:szCs w:val="24"/>
        </w:rPr>
        <w:t xml:space="preserve">, </w:t>
      </w:r>
      <w:r w:rsidR="0056162C" w:rsidRPr="00A04AB8">
        <w:rPr>
          <w:sz w:val="24"/>
          <w:szCs w:val="24"/>
        </w:rPr>
        <w:t>его</w:t>
      </w:r>
      <w:r w:rsidRPr="00A04AB8">
        <w:rPr>
          <w:sz w:val="24"/>
          <w:szCs w:val="24"/>
        </w:rPr>
        <w:t xml:space="preserve"> заместителями и инженером по охране труда. При выявлении нарушений руководителям Субподрядчика выдаются обязательные для выполнения предписания.</w:t>
      </w:r>
    </w:p>
    <w:p w:rsidR="0096072A" w:rsidRPr="00A04AB8" w:rsidRDefault="00910DCF" w:rsidP="003A38FA">
      <w:pPr>
        <w:pStyle w:val="34"/>
        <w:numPr>
          <w:ilvl w:val="0"/>
          <w:numId w:val="8"/>
        </w:numPr>
        <w:shd w:val="clear" w:color="auto" w:fill="auto"/>
        <w:tabs>
          <w:tab w:val="left" w:pos="957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Организация пропускной системы и Допуск персонала Подрядчика и Субподрядчика на Объект осуществляется в соответствии с организацией пропускного режима на территории Первомайской ТЭЦ.</w:t>
      </w:r>
    </w:p>
    <w:p w:rsidR="00D20454" w:rsidRPr="00A04AB8" w:rsidRDefault="00D20454" w:rsidP="00D20454">
      <w:pPr>
        <w:pStyle w:val="34"/>
        <w:numPr>
          <w:ilvl w:val="0"/>
          <w:numId w:val="1"/>
        </w:numPr>
        <w:shd w:val="clear" w:color="auto" w:fill="auto"/>
        <w:tabs>
          <w:tab w:val="left" w:pos="567"/>
        </w:tabs>
        <w:spacing w:before="240" w:after="0" w:line="240" w:lineRule="auto"/>
        <w:ind w:left="0"/>
        <w:jc w:val="both"/>
        <w:rPr>
          <w:b/>
          <w:sz w:val="24"/>
          <w:szCs w:val="24"/>
        </w:rPr>
      </w:pPr>
      <w:r w:rsidRPr="00A04AB8">
        <w:rPr>
          <w:b/>
          <w:sz w:val="24"/>
          <w:szCs w:val="24"/>
        </w:rPr>
        <w:t>Требования к подрядной организации:</w:t>
      </w:r>
    </w:p>
    <w:p w:rsidR="00D20454" w:rsidRPr="00A04AB8" w:rsidRDefault="00D20454" w:rsidP="00D20454">
      <w:pPr>
        <w:widowControl/>
        <w:suppressAutoHyphens/>
        <w:spacing w:line="216" w:lineRule="auto"/>
        <w:jc w:val="both"/>
        <w:rPr>
          <w:rFonts w:ascii="Times New Roman" w:hAnsi="Times New Roman" w:cs="Times New Roman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D20454" w:rsidRPr="00A04AB8" w:rsidRDefault="00F430AE" w:rsidP="00D20454">
      <w:pPr>
        <w:widowControl/>
        <w:suppressAutoHyphens/>
        <w:spacing w:line="216" w:lineRule="auto"/>
        <w:jc w:val="both"/>
        <w:rPr>
          <w:rFonts w:ascii="Times New Roman" w:hAnsi="Times New Roman" w:cs="Times New Roman"/>
          <w:b/>
        </w:rPr>
      </w:pPr>
      <w:r w:rsidRPr="00A04AB8">
        <w:rPr>
          <w:rFonts w:ascii="Times New Roman" w:hAnsi="Times New Roman" w:cs="Times New Roman"/>
          <w:b/>
        </w:rPr>
        <w:t>8</w:t>
      </w:r>
      <w:r w:rsidR="00D20454" w:rsidRPr="00A04AB8">
        <w:rPr>
          <w:rFonts w:ascii="Times New Roman" w:hAnsi="Times New Roman" w:cs="Times New Roman"/>
          <w:b/>
        </w:rPr>
        <w:t>.</w:t>
      </w:r>
      <w:r w:rsidRPr="00A04AB8">
        <w:rPr>
          <w:rFonts w:ascii="Times New Roman" w:hAnsi="Times New Roman" w:cs="Times New Roman"/>
          <w:b/>
        </w:rPr>
        <w:t>1.</w:t>
      </w:r>
      <w:r w:rsidR="00D20454" w:rsidRPr="00A04AB8">
        <w:rPr>
          <w:rFonts w:ascii="Times New Roman" w:hAnsi="Times New Roman" w:cs="Times New Roman"/>
          <w:b/>
        </w:rPr>
        <w:t xml:space="preserve"> Общие требования</w:t>
      </w:r>
      <w:bookmarkEnd w:id="1"/>
      <w:bookmarkEnd w:id="2"/>
      <w:bookmarkEnd w:id="3"/>
      <w:bookmarkEnd w:id="4"/>
      <w:bookmarkEnd w:id="5"/>
      <w:r w:rsidR="00D20454" w:rsidRPr="00A04AB8">
        <w:rPr>
          <w:rFonts w:ascii="Times New Roman" w:hAnsi="Times New Roman" w:cs="Times New Roman"/>
          <w:b/>
        </w:rPr>
        <w:t>:</w:t>
      </w:r>
    </w:p>
    <w:p w:rsidR="00D20454" w:rsidRPr="00A04AB8" w:rsidRDefault="00D20454" w:rsidP="00D20454">
      <w:pPr>
        <w:widowControl/>
        <w:suppressAutoHyphens/>
        <w:spacing w:line="216" w:lineRule="auto"/>
        <w:jc w:val="both"/>
        <w:rPr>
          <w:rFonts w:ascii="Times New Roman" w:hAnsi="Times New Roman" w:cs="Times New Roman"/>
          <w:b/>
        </w:rPr>
      </w:pPr>
    </w:p>
    <w:p w:rsidR="00D20454" w:rsidRPr="00A04AB8" w:rsidRDefault="00D20454" w:rsidP="00D20454">
      <w:pPr>
        <w:widowControl/>
        <w:suppressAutoHyphens/>
        <w:spacing w:line="216" w:lineRule="auto"/>
        <w:ind w:left="709" w:hanging="709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>Указываются общие требования Заказчика к подрядной</w:t>
      </w:r>
      <w:r w:rsidR="00E22A82" w:rsidRPr="00A04AB8">
        <w:rPr>
          <w:rFonts w:ascii="Times New Roman" w:eastAsia="Times New Roman" w:hAnsi="Times New Roman" w:cs="Times New Roman"/>
        </w:rPr>
        <w:t xml:space="preserve"> </w:t>
      </w:r>
      <w:r w:rsidRPr="00A04AB8">
        <w:rPr>
          <w:rFonts w:ascii="Times New Roman" w:eastAsia="Times New Roman" w:hAnsi="Times New Roman" w:cs="Times New Roman"/>
        </w:rPr>
        <w:t>организации:</w:t>
      </w:r>
    </w:p>
    <w:p w:rsidR="00D20454" w:rsidRPr="00A04AB8" w:rsidRDefault="00D20454" w:rsidP="00D20454">
      <w:pPr>
        <w:widowControl/>
        <w:suppressAutoHyphens/>
        <w:spacing w:line="216" w:lineRule="auto"/>
        <w:ind w:left="709" w:hanging="709"/>
        <w:jc w:val="both"/>
        <w:rPr>
          <w:rFonts w:ascii="Times New Roman" w:eastAsia="Times New Roman" w:hAnsi="Times New Roman" w:cs="Times New Roman"/>
        </w:rPr>
      </w:pPr>
    </w:p>
    <w:p w:rsidR="00D20454" w:rsidRPr="00A04AB8" w:rsidRDefault="00F430AE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>8</w:t>
      </w:r>
      <w:r w:rsidR="00D20454" w:rsidRPr="00A04AB8">
        <w:rPr>
          <w:rFonts w:ascii="Times New Roman" w:eastAsia="Times New Roman" w:hAnsi="Times New Roman" w:cs="Times New Roman"/>
        </w:rPr>
        <w:t>.</w:t>
      </w:r>
      <w:r w:rsidRPr="00A04AB8">
        <w:rPr>
          <w:rFonts w:ascii="Times New Roman" w:eastAsia="Times New Roman" w:hAnsi="Times New Roman" w:cs="Times New Roman"/>
        </w:rPr>
        <w:t>1.1.</w:t>
      </w:r>
      <w:r w:rsidR="00D20454" w:rsidRPr="00A04AB8">
        <w:rPr>
          <w:rFonts w:ascii="Times New Roman" w:eastAsia="Times New Roman" w:hAnsi="Times New Roman" w:cs="Times New Roman"/>
        </w:rPr>
        <w:t xml:space="preserve"> Опыт работы по строительству энергетических объектов </w:t>
      </w:r>
      <w:r w:rsidR="00305270" w:rsidRPr="00A04AB8">
        <w:rPr>
          <w:rFonts w:ascii="Times New Roman" w:eastAsia="Times New Roman" w:hAnsi="Times New Roman" w:cs="Times New Roman"/>
        </w:rPr>
        <w:t xml:space="preserve">мощностью более </w:t>
      </w:r>
      <w:r w:rsidR="00345836" w:rsidRPr="00A04AB8">
        <w:rPr>
          <w:rFonts w:ascii="Times New Roman" w:eastAsia="Times New Roman" w:hAnsi="Times New Roman" w:cs="Times New Roman"/>
        </w:rPr>
        <w:t>150</w:t>
      </w:r>
      <w:r w:rsidR="00B157AA" w:rsidRPr="00A04AB8">
        <w:rPr>
          <w:rFonts w:ascii="Times New Roman" w:eastAsia="Times New Roman" w:hAnsi="Times New Roman" w:cs="Times New Roman"/>
        </w:rPr>
        <w:t xml:space="preserve"> МВт</w:t>
      </w:r>
      <w:r w:rsidR="00305270" w:rsidRPr="00A04AB8">
        <w:rPr>
          <w:rFonts w:ascii="Times New Roman" w:eastAsia="Times New Roman" w:hAnsi="Times New Roman" w:cs="Times New Roman"/>
        </w:rPr>
        <w:t xml:space="preserve"> </w:t>
      </w:r>
      <w:r w:rsidR="00D20454" w:rsidRPr="00A04AB8">
        <w:rPr>
          <w:rFonts w:ascii="Times New Roman" w:eastAsia="Times New Roman" w:hAnsi="Times New Roman" w:cs="Times New Roman"/>
        </w:rPr>
        <w:t>не менее 3-х лет</w:t>
      </w:r>
      <w:r w:rsidR="00B157AA" w:rsidRPr="00A04AB8">
        <w:rPr>
          <w:rFonts w:ascii="Times New Roman" w:eastAsia="Times New Roman" w:hAnsi="Times New Roman" w:cs="Times New Roman"/>
        </w:rPr>
        <w:t>,</w:t>
      </w:r>
      <w:r w:rsidR="00F85780" w:rsidRPr="00A04AB8">
        <w:rPr>
          <w:rFonts w:ascii="Times New Roman" w:eastAsia="Times New Roman" w:hAnsi="Times New Roman" w:cs="Times New Roman"/>
        </w:rPr>
        <w:t xml:space="preserve"> в т.ч.</w:t>
      </w:r>
      <w:r w:rsidR="00B97B07" w:rsidRPr="00A04AB8">
        <w:rPr>
          <w:rFonts w:ascii="Times New Roman" w:eastAsia="Times New Roman" w:hAnsi="Times New Roman" w:cs="Times New Roman"/>
        </w:rPr>
        <w:t xml:space="preserve"> </w:t>
      </w:r>
      <w:r w:rsidR="00F85780" w:rsidRPr="00A04AB8">
        <w:rPr>
          <w:rFonts w:ascii="Times New Roman" w:eastAsia="Times New Roman" w:hAnsi="Times New Roman" w:cs="Times New Roman"/>
        </w:rPr>
        <w:t>о</w:t>
      </w:r>
      <w:r w:rsidR="00B97B07" w:rsidRPr="00A04AB8">
        <w:rPr>
          <w:rFonts w:ascii="Times New Roman" w:eastAsia="Times New Roman" w:hAnsi="Times New Roman" w:cs="Times New Roman"/>
        </w:rPr>
        <w:t xml:space="preserve">пыт </w:t>
      </w:r>
      <w:r w:rsidR="00F85780" w:rsidRPr="00A04AB8">
        <w:rPr>
          <w:rFonts w:ascii="Times New Roman" w:eastAsia="Times New Roman" w:hAnsi="Times New Roman" w:cs="Times New Roman"/>
        </w:rPr>
        <w:t xml:space="preserve">работы по строительству зданий </w:t>
      </w:r>
      <w:r w:rsidR="00B97B07" w:rsidRPr="00A04AB8">
        <w:rPr>
          <w:rFonts w:ascii="Times New Roman" w:eastAsia="Times New Roman" w:hAnsi="Times New Roman" w:cs="Times New Roman"/>
        </w:rPr>
        <w:t>главных корпусов</w:t>
      </w:r>
      <w:r w:rsidR="001E216A" w:rsidRPr="00A04AB8">
        <w:rPr>
          <w:rFonts w:ascii="Times New Roman" w:eastAsia="Times New Roman" w:hAnsi="Times New Roman" w:cs="Times New Roman"/>
        </w:rPr>
        <w:t xml:space="preserve"> </w:t>
      </w:r>
      <w:r w:rsidR="00F85780" w:rsidRPr="00A04AB8">
        <w:rPr>
          <w:rFonts w:ascii="Times New Roman" w:eastAsia="Times New Roman" w:hAnsi="Times New Roman" w:cs="Times New Roman"/>
        </w:rPr>
        <w:t xml:space="preserve">тепловых электрических </w:t>
      </w:r>
      <w:r w:rsidR="00F85780" w:rsidRPr="00A04AB8">
        <w:rPr>
          <w:rFonts w:ascii="Times New Roman" w:eastAsia="Times New Roman" w:hAnsi="Times New Roman" w:cs="Times New Roman"/>
        </w:rPr>
        <w:lastRenderedPageBreak/>
        <w:t xml:space="preserve">станций </w:t>
      </w:r>
      <w:r w:rsidR="00B97B07" w:rsidRPr="00A04AB8">
        <w:rPr>
          <w:rFonts w:ascii="Times New Roman" w:eastAsia="Times New Roman" w:hAnsi="Times New Roman" w:cs="Times New Roman"/>
        </w:rPr>
        <w:t>под размещение основного обор</w:t>
      </w:r>
      <w:r w:rsidR="00F85780" w:rsidRPr="00A04AB8">
        <w:rPr>
          <w:rFonts w:ascii="Times New Roman" w:eastAsia="Times New Roman" w:hAnsi="Times New Roman" w:cs="Times New Roman"/>
        </w:rPr>
        <w:t>удования (котлы, турбины и пр.)</w:t>
      </w:r>
      <w:r w:rsidR="00B83493" w:rsidRPr="00A04AB8">
        <w:rPr>
          <w:rFonts w:ascii="Times New Roman" w:eastAsia="Times New Roman" w:hAnsi="Times New Roman" w:cs="Times New Roman"/>
        </w:rPr>
        <w:t xml:space="preserve"> или </w:t>
      </w:r>
      <w:r w:rsidR="00B157AA" w:rsidRPr="00A04AB8">
        <w:rPr>
          <w:rFonts w:ascii="Times New Roman" w:eastAsia="Times New Roman" w:hAnsi="Times New Roman" w:cs="Times New Roman"/>
        </w:rPr>
        <w:t>зданий</w:t>
      </w:r>
      <w:r w:rsidR="00B83493" w:rsidRPr="00A04AB8">
        <w:rPr>
          <w:rFonts w:ascii="Times New Roman" w:eastAsia="Times New Roman" w:hAnsi="Times New Roman" w:cs="Times New Roman"/>
        </w:rPr>
        <w:t xml:space="preserve"> и сооружений электр</w:t>
      </w:r>
      <w:r w:rsidR="00B157AA" w:rsidRPr="00A04AB8">
        <w:rPr>
          <w:rFonts w:ascii="Times New Roman" w:eastAsia="Times New Roman" w:hAnsi="Times New Roman" w:cs="Times New Roman"/>
        </w:rPr>
        <w:t xml:space="preserve">ических </w:t>
      </w:r>
      <w:r w:rsidR="00B83493" w:rsidRPr="00A04AB8">
        <w:rPr>
          <w:rFonts w:ascii="Times New Roman" w:eastAsia="Times New Roman" w:hAnsi="Times New Roman" w:cs="Times New Roman"/>
        </w:rPr>
        <w:t>подстанций</w:t>
      </w:r>
      <w:r w:rsidR="00F85780" w:rsidRPr="00A04AB8">
        <w:rPr>
          <w:rFonts w:ascii="Times New Roman" w:eastAsia="Times New Roman" w:hAnsi="Times New Roman" w:cs="Times New Roman"/>
        </w:rPr>
        <w:t>.</w:t>
      </w:r>
    </w:p>
    <w:p w:rsidR="00D20454" w:rsidRPr="00A04AB8" w:rsidRDefault="00D20454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</w:p>
    <w:p w:rsidR="00CC5644" w:rsidRPr="00A04AB8" w:rsidRDefault="00F430AE" w:rsidP="00566A8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>8</w:t>
      </w:r>
      <w:r w:rsidR="00D20454" w:rsidRPr="00A04AB8">
        <w:rPr>
          <w:rFonts w:ascii="Times New Roman" w:eastAsia="Times New Roman" w:hAnsi="Times New Roman" w:cs="Times New Roman"/>
        </w:rPr>
        <w:t>.</w:t>
      </w:r>
      <w:r w:rsidRPr="00A04AB8">
        <w:rPr>
          <w:rFonts w:ascii="Times New Roman" w:eastAsia="Times New Roman" w:hAnsi="Times New Roman" w:cs="Times New Roman"/>
        </w:rPr>
        <w:t>1.</w:t>
      </w:r>
      <w:r w:rsidR="00D20454" w:rsidRPr="00A04AB8">
        <w:rPr>
          <w:rFonts w:ascii="Times New Roman" w:eastAsia="Times New Roman" w:hAnsi="Times New Roman" w:cs="Times New Roman"/>
        </w:rPr>
        <w:t xml:space="preserve">2. </w:t>
      </w:r>
      <w:r w:rsidR="00D20AF6" w:rsidRPr="00A04AB8">
        <w:rPr>
          <w:rFonts w:ascii="Times New Roman" w:eastAsia="Times New Roman" w:hAnsi="Times New Roman" w:cs="Times New Roman"/>
        </w:rPr>
        <w:t>Подрядчик должен иметь необходимые разрешения и лицензии на выполнение видов деятельности в рамках данного Технического задания, а также свидетельство СРО о допуске к работам оказывающим влияние на безопасность объектов капитального строительства, включая особо опасные и технически сложные объекты капитального строительства по следующим пунктам</w:t>
      </w:r>
      <w:r w:rsidR="00CC5644" w:rsidRPr="00A04AB8">
        <w:rPr>
          <w:rFonts w:ascii="Times New Roman" w:eastAsia="Times New Roman" w:hAnsi="Times New Roman" w:cs="Times New Roman"/>
        </w:rPr>
        <w:t>:</w:t>
      </w:r>
    </w:p>
    <w:p w:rsidR="00566A87" w:rsidRPr="00A04AB8" w:rsidRDefault="00CC5644" w:rsidP="00566A8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>- по проектным работам:</w:t>
      </w:r>
      <w:r w:rsidR="00D20AF6" w:rsidRPr="00A04AB8">
        <w:rPr>
          <w:rFonts w:ascii="Times New Roman" w:eastAsia="Times New Roman" w:hAnsi="Times New Roman" w:cs="Times New Roman"/>
        </w:rPr>
        <w:t xml:space="preserve"> </w:t>
      </w:r>
    </w:p>
    <w:p w:rsidR="00566A87" w:rsidRPr="00A04AB8" w:rsidRDefault="00E22A82" w:rsidP="00566A8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>п. 2. Работы по подготовке архитектурных решений; п. 3. Работы по подготовке конструктивных решений; п. 4.1. Работы по подготовке проектов внутренних инженерных систем отопления, вентиляции, кондиционирования, противодымной вентиляции, теплоснабжения и холодоснабжения; п. 4.2. Работы по подготовке проектов внутренних инженерных систем водоснабжения и канализации;        п. 4.3. Работы по подготовке проектов внутренних систем электроснабжения</w:t>
      </w:r>
      <w:r w:rsidR="00B2691B" w:rsidRPr="00A04AB8">
        <w:rPr>
          <w:rFonts w:ascii="Times New Roman" w:eastAsia="Times New Roman" w:hAnsi="Times New Roman" w:cs="Times New Roman"/>
        </w:rPr>
        <w:t xml:space="preserve">; </w:t>
      </w:r>
      <w:r w:rsidR="00CC5644" w:rsidRPr="00A04AB8">
        <w:rPr>
          <w:rFonts w:ascii="Times New Roman" w:eastAsia="Times New Roman" w:hAnsi="Times New Roman" w:cs="Times New Roman"/>
        </w:rPr>
        <w:t xml:space="preserve">п. </w:t>
      </w:r>
      <w:r w:rsidR="00566A87" w:rsidRPr="00A04AB8">
        <w:rPr>
          <w:rFonts w:ascii="Times New Roman" w:eastAsia="Times New Roman" w:hAnsi="Times New Roman" w:cs="Times New Roman"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B95051" w:rsidRPr="00B95051">
        <w:rPr>
          <w:rFonts w:ascii="Times New Roman" w:eastAsia="Times New Roman" w:hAnsi="Times New Roman" w:cs="Times New Roman"/>
        </w:rPr>
        <w:t xml:space="preserve">. </w:t>
      </w:r>
    </w:p>
    <w:p w:rsidR="00ED1B26" w:rsidRPr="00A04AB8" w:rsidRDefault="00D20AF6" w:rsidP="00D20AF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A04AB8">
        <w:rPr>
          <w:rFonts w:ascii="Times New Roman" w:eastAsia="Times New Roman" w:hAnsi="Times New Roman" w:cs="Times New Roman"/>
        </w:rPr>
        <w:br/>
      </w:r>
      <w:r w:rsidR="00CC5644" w:rsidRPr="00A04AB8">
        <w:rPr>
          <w:rFonts w:ascii="Times New Roman" w:eastAsia="Times New Roman" w:hAnsi="Times New Roman" w:cs="Times New Roman"/>
          <w:color w:val="auto"/>
        </w:rPr>
        <w:t xml:space="preserve">- </w:t>
      </w:r>
      <w:r w:rsidR="00ED1B26" w:rsidRPr="00A04AB8">
        <w:rPr>
          <w:rFonts w:ascii="Times New Roman" w:eastAsia="Times New Roman" w:hAnsi="Times New Roman" w:cs="Times New Roman"/>
          <w:color w:val="auto"/>
        </w:rPr>
        <w:t>по строительным работам:</w:t>
      </w:r>
    </w:p>
    <w:p w:rsidR="00ED1B26" w:rsidRPr="00A04AB8" w:rsidRDefault="00B30562" w:rsidP="00ED1B2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A04AB8">
        <w:rPr>
          <w:rFonts w:ascii="Times New Roman" w:eastAsia="Times New Roman" w:hAnsi="Times New Roman" w:cs="Times New Roman"/>
          <w:color w:val="auto"/>
        </w:rPr>
        <w:t>п. 2.1. Разборка (демонтаж) зданий и сооружений, стен, перекрытий, лестничных маршей и иных конструктивных и связанных с ними элементов или их частей; п. 3.1. Механизированная разработка грунта; п. 5.4. Устройство забивных и буронабивных свай; п. 6.3. Устройство монолитных бетонных и железобетонных конструкций; п. 10.1. Монтаж, усиление и демонтаж конструктивных элементов и ограждающих конструкций зданий и сооружений; п. 12.3. Защитное покрытие лакокрасочными материалами; п. 12.12. Работы по огнезащите строительных конструкций и оборудования; п. 15.1. Устройство и демонтаж системы водопровода и канализации; п. 15.2. Устройство и демонтаж системы отопления; п.15.4. Устройство и демонтаж системы вентиляции и кондиционирования воздуха; п. 16.1. Укладка трубопроводов водопроводных; п. 17.1. Укладка трубопроводов канализационных безнапорных; п. 18.2. Укладка трубопроводов теплоснабжения с температурой теплоносителя 115 градусов Цельсия и выше; п. 20.1. Устройство сетей электроснабжения напряжением до 1 кВ включительно</w:t>
      </w:r>
      <w:r w:rsidR="00B2691B" w:rsidRPr="00A04AB8">
        <w:rPr>
          <w:rFonts w:ascii="Times New Roman" w:eastAsia="Times New Roman" w:hAnsi="Times New Roman" w:cs="Times New Roman"/>
          <w:color w:val="auto"/>
        </w:rPr>
        <w:t xml:space="preserve">; </w:t>
      </w:r>
      <w:r w:rsidR="00D20AF6" w:rsidRPr="00A04AB8">
        <w:rPr>
          <w:rFonts w:ascii="Times New Roman" w:eastAsia="Times New Roman" w:hAnsi="Times New Roman" w:cs="Times New Roman"/>
          <w:color w:val="auto"/>
        </w:rPr>
        <w:t xml:space="preserve">п. </w:t>
      </w:r>
      <w:r w:rsidR="00F71245" w:rsidRPr="00A04AB8">
        <w:rPr>
          <w:rFonts w:ascii="Times New Roman" w:eastAsia="Times New Roman" w:hAnsi="Times New Roman" w:cs="Times New Roman"/>
          <w:color w:val="auto"/>
        </w:rPr>
        <w:t>33.1.11</w:t>
      </w:r>
      <w:r w:rsidR="00D20AF6" w:rsidRPr="00A04AB8">
        <w:rPr>
          <w:rFonts w:ascii="Times New Roman" w:eastAsia="Times New Roman" w:hAnsi="Times New Roman" w:cs="Times New Roman"/>
          <w:color w:val="auto"/>
        </w:rPr>
        <w:t>. «</w:t>
      </w:r>
      <w:r w:rsidR="00F71245" w:rsidRPr="00A04AB8">
        <w:rPr>
          <w:rFonts w:ascii="Times New Roman" w:eastAsia="Times New Roman" w:hAnsi="Times New Roman" w:cs="Times New Roman"/>
          <w:color w:val="auto"/>
        </w:rPr>
        <w:t>Тепловые электростанции»</w:t>
      </w:r>
      <w:r w:rsidR="00ED1B26" w:rsidRPr="00A04AB8">
        <w:rPr>
          <w:rFonts w:ascii="Times New Roman" w:eastAsia="Times New Roman" w:hAnsi="Times New Roman" w:cs="Times New Roman"/>
          <w:color w:val="auto"/>
        </w:rPr>
        <w:t>.</w:t>
      </w:r>
    </w:p>
    <w:p w:rsidR="00D20454" w:rsidRPr="00A04AB8" w:rsidRDefault="00D20454" w:rsidP="00D20AF6">
      <w:pPr>
        <w:widowControl/>
        <w:suppressAutoHyphens/>
        <w:spacing w:line="216" w:lineRule="auto"/>
        <w:jc w:val="both"/>
        <w:rPr>
          <w:rFonts w:ascii="Times New Roman" w:hAnsi="Times New Roman" w:cs="Times New Roman"/>
          <w:i/>
        </w:rPr>
      </w:pPr>
    </w:p>
    <w:p w:rsidR="00D20454" w:rsidRPr="00A04AB8" w:rsidRDefault="00F430AE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 xml:space="preserve">8.1.3. </w:t>
      </w:r>
      <w:r w:rsidR="00D20454" w:rsidRPr="00A04AB8">
        <w:rPr>
          <w:rFonts w:ascii="Times New Roman" w:eastAsia="Times New Roman" w:hAnsi="Times New Roman" w:cs="Times New Roman"/>
        </w:rPr>
        <w:t xml:space="preserve"> Обеспечить соответствие сметной документации требованиям системы ценообразования, принятой в ОАО</w:t>
      </w:r>
      <w:r w:rsidR="00784B01" w:rsidRPr="00A04AB8">
        <w:rPr>
          <w:rFonts w:ascii="Times New Roman" w:eastAsia="Times New Roman" w:hAnsi="Times New Roman" w:cs="Times New Roman"/>
        </w:rPr>
        <w:t xml:space="preserve"> «ТГК-1».</w:t>
      </w:r>
    </w:p>
    <w:p w:rsidR="00D20454" w:rsidRPr="00A04AB8" w:rsidRDefault="00D20454" w:rsidP="00D20454">
      <w:pPr>
        <w:widowControl/>
        <w:suppressAutoHyphens/>
        <w:spacing w:line="216" w:lineRule="auto"/>
        <w:ind w:left="284"/>
        <w:jc w:val="both"/>
        <w:rPr>
          <w:rFonts w:ascii="Times New Roman" w:eastAsia="Times New Roman" w:hAnsi="Times New Roman" w:cs="Times New Roman"/>
        </w:rPr>
      </w:pPr>
    </w:p>
    <w:p w:rsidR="00D20454" w:rsidRPr="00A04AB8" w:rsidRDefault="00F430AE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>8.1.4.</w:t>
      </w:r>
      <w:r w:rsidR="00D20454" w:rsidRPr="00A04AB8">
        <w:rPr>
          <w:rFonts w:ascii="Times New Roman" w:eastAsia="Times New Roman" w:hAnsi="Times New Roman" w:cs="Times New Roman"/>
        </w:rPr>
        <w:t xml:space="preserve"> Обеспечить соответствие применяемых материалов и изделий требованиям ГОСТ и ТУ и наличие сертифика</w:t>
      </w:r>
      <w:r w:rsidR="00784B01" w:rsidRPr="00A04AB8">
        <w:rPr>
          <w:rFonts w:ascii="Times New Roman" w:eastAsia="Times New Roman" w:hAnsi="Times New Roman" w:cs="Times New Roman"/>
        </w:rPr>
        <w:t>тов, удостоверяющих их качество.</w:t>
      </w:r>
    </w:p>
    <w:p w:rsidR="00D20454" w:rsidRPr="00A04AB8" w:rsidRDefault="00D20454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</w:p>
    <w:p w:rsidR="00D20454" w:rsidRPr="00A04AB8" w:rsidRDefault="00F430AE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 xml:space="preserve">8.1.5. </w:t>
      </w:r>
      <w:r w:rsidR="00D20454" w:rsidRPr="00A04AB8">
        <w:rPr>
          <w:rFonts w:ascii="Times New Roman" w:eastAsia="Times New Roman" w:hAnsi="Times New Roman" w:cs="Times New Roman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</w:t>
      </w:r>
      <w:r w:rsidR="00784B01" w:rsidRPr="00A04AB8">
        <w:rPr>
          <w:rFonts w:ascii="Times New Roman" w:eastAsia="Times New Roman" w:hAnsi="Times New Roman" w:cs="Times New Roman"/>
        </w:rPr>
        <w:t>пределенной настоящим договором.</w:t>
      </w:r>
    </w:p>
    <w:p w:rsidR="00D20454" w:rsidRPr="00A04AB8" w:rsidRDefault="00D20454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</w:p>
    <w:p w:rsidR="00D20454" w:rsidRPr="00A04AB8" w:rsidRDefault="00F430AE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>8.1.6.</w:t>
      </w:r>
      <w:r w:rsidR="00D20454" w:rsidRPr="00A04AB8">
        <w:rPr>
          <w:rFonts w:ascii="Times New Roman" w:eastAsia="Times New Roman" w:hAnsi="Times New Roman" w:cs="Times New Roman"/>
        </w:rPr>
        <w:t xml:space="preserve"> Подрядчик обязан соблюдать требования СЭМ ОАО «ТГК-1» по управлению значимыми экологическими аспектами в рамках деятельности, о</w:t>
      </w:r>
      <w:r w:rsidR="00784B01" w:rsidRPr="00A04AB8">
        <w:rPr>
          <w:rFonts w:ascii="Times New Roman" w:eastAsia="Times New Roman" w:hAnsi="Times New Roman" w:cs="Times New Roman"/>
        </w:rPr>
        <w:t>пределенной настоящим договором.</w:t>
      </w:r>
    </w:p>
    <w:p w:rsidR="00D20454" w:rsidRPr="00A04AB8" w:rsidRDefault="00D20454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</w:p>
    <w:p w:rsidR="00D20454" w:rsidRPr="00A04AB8" w:rsidRDefault="00F430AE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>8.1.7.</w:t>
      </w:r>
      <w:r w:rsidR="00D20454" w:rsidRPr="00A04AB8">
        <w:rPr>
          <w:rFonts w:ascii="Times New Roman" w:eastAsia="Times New Roman" w:hAnsi="Times New Roman" w:cs="Times New Roman"/>
        </w:rPr>
        <w:t xml:space="preserve"> Подрядчик несет ответственность за соблюдение требований природоохранного законодательства Российс</w:t>
      </w:r>
      <w:r w:rsidR="00784B01" w:rsidRPr="00A04AB8">
        <w:rPr>
          <w:rFonts w:ascii="Times New Roman" w:eastAsia="Times New Roman" w:hAnsi="Times New Roman" w:cs="Times New Roman"/>
        </w:rPr>
        <w:t>кой Федерации и СЭМ ОАО «ТГК-1».</w:t>
      </w:r>
    </w:p>
    <w:p w:rsidR="00D20454" w:rsidRPr="00A04AB8" w:rsidRDefault="00D20454" w:rsidP="00D20454">
      <w:pPr>
        <w:widowControl/>
        <w:suppressAutoHyphens/>
        <w:spacing w:line="216" w:lineRule="auto"/>
        <w:jc w:val="both"/>
        <w:rPr>
          <w:rFonts w:ascii="Times New Roman" w:hAnsi="Times New Roman" w:cs="Times New Roman"/>
          <w:i/>
        </w:rPr>
      </w:pPr>
    </w:p>
    <w:p w:rsidR="00D20454" w:rsidRPr="00A04AB8" w:rsidRDefault="00F430AE" w:rsidP="00F430AE">
      <w:pPr>
        <w:widowControl/>
        <w:suppressAutoHyphens/>
        <w:spacing w:line="216" w:lineRule="auto"/>
        <w:jc w:val="both"/>
        <w:rPr>
          <w:rFonts w:ascii="Times New Roman" w:hAnsi="Times New Roman" w:cs="Times New Roman"/>
          <w:b/>
        </w:rPr>
      </w:pPr>
      <w:r w:rsidRPr="00A04AB8">
        <w:rPr>
          <w:rFonts w:ascii="Times New Roman" w:hAnsi="Times New Roman" w:cs="Times New Roman"/>
          <w:b/>
        </w:rPr>
        <w:t xml:space="preserve">8.2. </w:t>
      </w:r>
      <w:r w:rsidR="00D20454" w:rsidRPr="00A04AB8">
        <w:rPr>
          <w:rFonts w:ascii="Times New Roman" w:hAnsi="Times New Roman" w:cs="Times New Roman"/>
          <w:b/>
        </w:rPr>
        <w:t>Требования к подрядчику при привлечении субподрядчиков:</w:t>
      </w:r>
    </w:p>
    <w:p w:rsidR="00D20454" w:rsidRPr="00A04AB8" w:rsidRDefault="00D20454" w:rsidP="00D20454">
      <w:pPr>
        <w:pStyle w:val="ab"/>
        <w:suppressAutoHyphens/>
        <w:spacing w:line="216" w:lineRule="auto"/>
        <w:ind w:left="780"/>
        <w:jc w:val="both"/>
        <w:rPr>
          <w:rFonts w:ascii="Times New Roman" w:eastAsia="Times New Roman" w:hAnsi="Times New Roman" w:cs="Times New Roman"/>
        </w:rPr>
      </w:pPr>
    </w:p>
    <w:p w:rsidR="00D20454" w:rsidRPr="00A04AB8" w:rsidRDefault="00F430AE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 xml:space="preserve">8.2.1. </w:t>
      </w:r>
      <w:r w:rsidR="00D20454" w:rsidRPr="00A04AB8">
        <w:rPr>
          <w:rFonts w:ascii="Times New Roman" w:eastAsia="Times New Roman" w:hAnsi="Times New Roman" w:cs="Times New Roman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</w:t>
      </w:r>
      <w:r w:rsidR="00784B01" w:rsidRPr="00A04AB8">
        <w:rPr>
          <w:rFonts w:ascii="Times New Roman" w:eastAsia="Times New Roman" w:hAnsi="Times New Roman" w:cs="Times New Roman"/>
        </w:rPr>
        <w:t>енным в закупочной документации.</w:t>
      </w:r>
    </w:p>
    <w:p w:rsidR="00D20454" w:rsidRPr="00A04AB8" w:rsidRDefault="00D20454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</w:p>
    <w:p w:rsidR="00D20454" w:rsidRPr="00A04AB8" w:rsidRDefault="00F430AE" w:rsidP="00D20454">
      <w:pPr>
        <w:widowControl/>
        <w:suppressAutoHyphens/>
        <w:spacing w:line="216" w:lineRule="auto"/>
        <w:jc w:val="both"/>
        <w:rPr>
          <w:rFonts w:ascii="Times New Roman" w:eastAsia="Times New Roman" w:hAnsi="Times New Roman" w:cs="Times New Roman"/>
        </w:rPr>
      </w:pPr>
      <w:r w:rsidRPr="00A04AB8">
        <w:rPr>
          <w:rFonts w:ascii="Times New Roman" w:eastAsia="Times New Roman" w:hAnsi="Times New Roman" w:cs="Times New Roman"/>
        </w:rPr>
        <w:t>8.2.2.</w:t>
      </w:r>
      <w:r w:rsidR="00D20454" w:rsidRPr="00A04AB8">
        <w:rPr>
          <w:rFonts w:ascii="Times New Roman" w:eastAsia="Times New Roman" w:hAnsi="Times New Roman" w:cs="Times New Roman"/>
        </w:rPr>
        <w:t xml:space="preserve"> Организатор конкурентной процедуры оставляет за собой право отклонить любого из предложенных Субподрядчиков.</w:t>
      </w:r>
    </w:p>
    <w:p w:rsidR="00D20454" w:rsidRPr="00A04AB8" w:rsidRDefault="00D20454" w:rsidP="00D20454">
      <w:pPr>
        <w:pStyle w:val="34"/>
        <w:shd w:val="clear" w:color="auto" w:fill="auto"/>
        <w:tabs>
          <w:tab w:val="left" w:pos="957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233FD" w:rsidRPr="00A04AB8" w:rsidRDefault="00F233FD" w:rsidP="00D20454">
      <w:pPr>
        <w:pStyle w:val="34"/>
        <w:shd w:val="clear" w:color="auto" w:fill="auto"/>
        <w:tabs>
          <w:tab w:val="left" w:pos="957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96072A" w:rsidRPr="00A04AB8" w:rsidRDefault="00910DCF" w:rsidP="00B816F9">
      <w:pPr>
        <w:pStyle w:val="34"/>
        <w:numPr>
          <w:ilvl w:val="0"/>
          <w:numId w:val="1"/>
        </w:numPr>
        <w:shd w:val="clear" w:color="auto" w:fill="auto"/>
        <w:tabs>
          <w:tab w:val="left" w:pos="567"/>
        </w:tabs>
        <w:spacing w:before="240" w:after="0" w:line="240" w:lineRule="auto"/>
        <w:ind w:left="0"/>
        <w:jc w:val="both"/>
        <w:rPr>
          <w:b/>
          <w:sz w:val="24"/>
          <w:szCs w:val="24"/>
        </w:rPr>
      </w:pPr>
      <w:r w:rsidRPr="00A04AB8">
        <w:rPr>
          <w:b/>
          <w:sz w:val="24"/>
          <w:szCs w:val="24"/>
        </w:rPr>
        <w:t xml:space="preserve">Обеспечение </w:t>
      </w:r>
      <w:r w:rsidR="00F16767" w:rsidRPr="00A04AB8">
        <w:rPr>
          <w:b/>
          <w:sz w:val="24"/>
          <w:szCs w:val="24"/>
        </w:rPr>
        <w:t>пожаробезопасности</w:t>
      </w:r>
    </w:p>
    <w:p w:rsidR="008A338C" w:rsidRPr="00A04AB8" w:rsidRDefault="008A338C" w:rsidP="008A338C">
      <w:pPr>
        <w:pStyle w:val="34"/>
        <w:numPr>
          <w:ilvl w:val="1"/>
          <w:numId w:val="1"/>
        </w:numPr>
        <w:shd w:val="clear" w:color="auto" w:fill="auto"/>
        <w:tabs>
          <w:tab w:val="left" w:pos="957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На объекте строительства всеми работниками должны соблюдаться требования пожарной </w:t>
      </w:r>
      <w:r w:rsidRPr="00A04AB8">
        <w:rPr>
          <w:sz w:val="24"/>
          <w:szCs w:val="24"/>
        </w:rPr>
        <w:lastRenderedPageBreak/>
        <w:t>безопасности, установленные нормативно-правовыми, нормативно-техническими и организационно-распорядительными документами:</w:t>
      </w:r>
    </w:p>
    <w:p w:rsidR="008A338C" w:rsidRPr="00A04AB8" w:rsidRDefault="008A338C" w:rsidP="008A338C">
      <w:pPr>
        <w:pStyle w:val="34"/>
        <w:numPr>
          <w:ilvl w:val="0"/>
          <w:numId w:val="2"/>
        </w:numPr>
        <w:shd w:val="clear" w:color="auto" w:fill="auto"/>
        <w:tabs>
          <w:tab w:val="left" w:pos="24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Федеральный закон от 21.12.94 № 69-ФЗ «О пожарной безопасности»;</w:t>
      </w:r>
    </w:p>
    <w:p w:rsidR="008A338C" w:rsidRPr="00A04AB8" w:rsidRDefault="008A338C" w:rsidP="008A338C">
      <w:pPr>
        <w:pStyle w:val="34"/>
        <w:numPr>
          <w:ilvl w:val="0"/>
          <w:numId w:val="2"/>
        </w:numPr>
        <w:shd w:val="clear" w:color="auto" w:fill="auto"/>
        <w:tabs>
          <w:tab w:val="left" w:pos="24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Федеральный закон от 22.07.2008 № 123-ФЗ «Технический регламент о требованиях пожарной безопасности»;</w:t>
      </w:r>
    </w:p>
    <w:p w:rsidR="008A338C" w:rsidRPr="00A04AB8" w:rsidRDefault="008A338C" w:rsidP="008A338C">
      <w:pPr>
        <w:pStyle w:val="34"/>
        <w:numPr>
          <w:ilvl w:val="0"/>
          <w:numId w:val="2"/>
        </w:numPr>
        <w:shd w:val="clear" w:color="auto" w:fill="auto"/>
        <w:tabs>
          <w:tab w:val="left" w:pos="24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Постановление правительства РФ от 25.04.2012 №390 «О противопожарном режиме»;</w:t>
      </w:r>
    </w:p>
    <w:p w:rsidR="008A338C" w:rsidRPr="00A04AB8" w:rsidRDefault="008A338C" w:rsidP="008A338C">
      <w:pPr>
        <w:pStyle w:val="34"/>
        <w:numPr>
          <w:ilvl w:val="0"/>
          <w:numId w:val="2"/>
        </w:numPr>
        <w:shd w:val="clear" w:color="auto" w:fill="auto"/>
        <w:tabs>
          <w:tab w:val="left" w:pos="24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Правила пожарной безопасности для энергетических предприятий РД 153-34.0-03.301-00;</w:t>
      </w:r>
    </w:p>
    <w:p w:rsidR="008A338C" w:rsidRPr="00A04AB8" w:rsidRDefault="008A338C" w:rsidP="008A338C">
      <w:pPr>
        <w:pStyle w:val="34"/>
        <w:numPr>
          <w:ilvl w:val="0"/>
          <w:numId w:val="2"/>
        </w:numPr>
        <w:shd w:val="clear" w:color="auto" w:fill="auto"/>
        <w:tabs>
          <w:tab w:val="left" w:pos="24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Правила пожарной безопасности при производстве строительно-монтажных работ на объектах Минэнерго СССР РД 34.03.307-87;</w:t>
      </w:r>
    </w:p>
    <w:p w:rsidR="008A338C" w:rsidRPr="00A04AB8" w:rsidRDefault="008A338C" w:rsidP="008A338C">
      <w:pPr>
        <w:pStyle w:val="34"/>
        <w:numPr>
          <w:ilvl w:val="0"/>
          <w:numId w:val="2"/>
        </w:numPr>
        <w:shd w:val="clear" w:color="auto" w:fill="auto"/>
        <w:tabs>
          <w:tab w:val="left" w:pos="24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Своды правил по пожарной безопасности;</w:t>
      </w:r>
    </w:p>
    <w:p w:rsidR="008A338C" w:rsidRPr="00A04AB8" w:rsidRDefault="008120B5" w:rsidP="008A338C">
      <w:pPr>
        <w:pStyle w:val="34"/>
        <w:numPr>
          <w:ilvl w:val="0"/>
          <w:numId w:val="2"/>
        </w:numPr>
        <w:shd w:val="clear" w:color="auto" w:fill="auto"/>
        <w:tabs>
          <w:tab w:val="left" w:pos="24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Ведомственными требованиями пожарной безопасности,</w:t>
      </w:r>
      <w:r w:rsidR="008A338C" w:rsidRPr="00A04AB8">
        <w:rPr>
          <w:sz w:val="24"/>
          <w:szCs w:val="24"/>
        </w:rPr>
        <w:t xml:space="preserve"> </w:t>
      </w:r>
      <w:r w:rsidRPr="00A04AB8">
        <w:rPr>
          <w:sz w:val="24"/>
          <w:szCs w:val="24"/>
        </w:rPr>
        <w:t>установленными в ОАО «ТГК-1».</w:t>
      </w:r>
    </w:p>
    <w:p w:rsidR="008120B5" w:rsidRPr="00A04AB8" w:rsidRDefault="008120B5" w:rsidP="008120B5">
      <w:pPr>
        <w:pStyle w:val="34"/>
        <w:numPr>
          <w:ilvl w:val="1"/>
          <w:numId w:val="1"/>
        </w:numPr>
        <w:shd w:val="clear" w:color="auto" w:fill="auto"/>
        <w:tabs>
          <w:tab w:val="left" w:pos="957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Организация противопожарного режима и выполнение требовании пожарной безопасности возложена на Подрядчика.</w:t>
      </w:r>
    </w:p>
    <w:p w:rsidR="008A338C" w:rsidRPr="00A04AB8" w:rsidRDefault="008120B5" w:rsidP="003A38FA">
      <w:pPr>
        <w:pStyle w:val="34"/>
        <w:numPr>
          <w:ilvl w:val="1"/>
          <w:numId w:val="1"/>
        </w:numPr>
        <w:shd w:val="clear" w:color="auto" w:fill="auto"/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Ответственность за выполнение требований пожарной безопасности в производственных и бытовых помещениях, территории выделенной Субподрядчику, за состояние первичных средств пожаротушения, обучение и аттестацию по пожарной безопасности своих работников несут руководители Субподрядчика, а общую ответственность за выполнением требований пожарной безопасности на Объекте несут руководители Подрядчика.</w:t>
      </w:r>
    </w:p>
    <w:p w:rsidR="008120B5" w:rsidRPr="00A04AB8" w:rsidRDefault="008120B5" w:rsidP="003A38FA">
      <w:pPr>
        <w:pStyle w:val="34"/>
        <w:numPr>
          <w:ilvl w:val="1"/>
          <w:numId w:val="1"/>
        </w:numPr>
        <w:shd w:val="clear" w:color="auto" w:fill="auto"/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При организации строительства Подрядчик должен выполнять требования Регламента выполнения работ на строительной площадке (Приложение </w:t>
      </w:r>
      <w:r w:rsidR="00CB5A2C" w:rsidRPr="00A04AB8">
        <w:rPr>
          <w:sz w:val="24"/>
          <w:szCs w:val="24"/>
        </w:rPr>
        <w:t>14.</w:t>
      </w:r>
      <w:r w:rsidRPr="00A04AB8">
        <w:rPr>
          <w:sz w:val="24"/>
          <w:szCs w:val="24"/>
        </w:rPr>
        <w:t>2)</w:t>
      </w:r>
    </w:p>
    <w:p w:rsidR="008120B5" w:rsidRPr="00A04AB8" w:rsidRDefault="008120B5" w:rsidP="003A38FA">
      <w:pPr>
        <w:pStyle w:val="34"/>
        <w:numPr>
          <w:ilvl w:val="1"/>
          <w:numId w:val="1"/>
        </w:numPr>
        <w:shd w:val="clear" w:color="auto" w:fill="auto"/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При организации </w:t>
      </w:r>
      <w:r w:rsidR="004628D5" w:rsidRPr="00A04AB8">
        <w:rPr>
          <w:sz w:val="24"/>
          <w:szCs w:val="24"/>
        </w:rPr>
        <w:t xml:space="preserve">строительства Подрядчик должен выполнять требования Технического регламента по пожарной безопасности. </w:t>
      </w:r>
    </w:p>
    <w:p w:rsidR="004628D5" w:rsidRPr="00A04AB8" w:rsidRDefault="004628D5" w:rsidP="004628D5">
      <w:pPr>
        <w:pStyle w:val="34"/>
        <w:numPr>
          <w:ilvl w:val="1"/>
          <w:numId w:val="1"/>
        </w:numPr>
        <w:shd w:val="clear" w:color="auto" w:fill="auto"/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устранению.</w:t>
      </w:r>
    </w:p>
    <w:p w:rsidR="004628D5" w:rsidRPr="00A04AB8" w:rsidRDefault="004628D5" w:rsidP="004628D5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96072A" w:rsidRPr="00A04AB8" w:rsidRDefault="0096072A" w:rsidP="008120B5">
      <w:pPr>
        <w:pStyle w:val="3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96072A" w:rsidRPr="00A04AB8" w:rsidRDefault="00910DCF" w:rsidP="00B816F9">
      <w:pPr>
        <w:pStyle w:val="34"/>
        <w:numPr>
          <w:ilvl w:val="0"/>
          <w:numId w:val="1"/>
        </w:numPr>
        <w:shd w:val="clear" w:color="auto" w:fill="auto"/>
        <w:tabs>
          <w:tab w:val="left" w:pos="567"/>
        </w:tabs>
        <w:spacing w:before="240" w:after="0" w:line="240" w:lineRule="auto"/>
        <w:ind w:left="0"/>
        <w:jc w:val="both"/>
        <w:rPr>
          <w:b/>
          <w:sz w:val="24"/>
          <w:szCs w:val="24"/>
        </w:rPr>
      </w:pPr>
      <w:r w:rsidRPr="00A04AB8">
        <w:rPr>
          <w:b/>
          <w:sz w:val="24"/>
          <w:szCs w:val="24"/>
        </w:rPr>
        <w:t>Режим пр</w:t>
      </w:r>
      <w:r w:rsidR="00C65919" w:rsidRPr="00A04AB8">
        <w:rPr>
          <w:b/>
          <w:sz w:val="24"/>
          <w:szCs w:val="24"/>
        </w:rPr>
        <w:t>о</w:t>
      </w:r>
      <w:r w:rsidRPr="00A04AB8">
        <w:rPr>
          <w:b/>
          <w:sz w:val="24"/>
          <w:szCs w:val="24"/>
        </w:rPr>
        <w:t>м</w:t>
      </w:r>
      <w:r w:rsidR="00C65919" w:rsidRPr="00A04AB8">
        <w:rPr>
          <w:b/>
          <w:sz w:val="24"/>
          <w:szCs w:val="24"/>
        </w:rPr>
        <w:t>са</w:t>
      </w:r>
      <w:r w:rsidRPr="00A04AB8">
        <w:rPr>
          <w:b/>
          <w:sz w:val="24"/>
          <w:szCs w:val="24"/>
        </w:rPr>
        <w:t>нитарии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7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При производстве работ на Строительной площадке, при выполнении работ по сносу (демонтажу) объектов капитального строительства должны осуществляться са</w:t>
      </w:r>
      <w:r w:rsidR="00C65919" w:rsidRPr="00A04AB8">
        <w:rPr>
          <w:sz w:val="24"/>
          <w:szCs w:val="24"/>
        </w:rPr>
        <w:t>ни</w:t>
      </w:r>
      <w:r w:rsidRPr="00A04AB8">
        <w:rPr>
          <w:sz w:val="24"/>
          <w:szCs w:val="24"/>
        </w:rPr>
        <w:t>тар</w:t>
      </w:r>
      <w:r w:rsidR="00C65919" w:rsidRPr="00A04AB8">
        <w:rPr>
          <w:sz w:val="24"/>
          <w:szCs w:val="24"/>
        </w:rPr>
        <w:t>н</w:t>
      </w:r>
      <w:r w:rsidRPr="00A04AB8">
        <w:rPr>
          <w:sz w:val="24"/>
          <w:szCs w:val="24"/>
        </w:rPr>
        <w:t>о-профилактические мероприятия и обеспечиваться безопасные для человека условия труда</w:t>
      </w:r>
      <w:r w:rsidR="00C65919" w:rsidRPr="00A04AB8">
        <w:rPr>
          <w:sz w:val="24"/>
          <w:szCs w:val="24"/>
        </w:rPr>
        <w:t>,</w:t>
      </w:r>
      <w:r w:rsidRPr="00A04AB8">
        <w:rPr>
          <w:sz w:val="24"/>
          <w:szCs w:val="24"/>
        </w:rPr>
        <w:t xml:space="preserve"> быта и отдыха в соответствии с санитарными правилами и иными нормативными актами Российской Федерации.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7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Администрация Подрядчик</w:t>
      </w:r>
      <w:r w:rsidR="00C65919" w:rsidRPr="00A04AB8">
        <w:rPr>
          <w:sz w:val="24"/>
          <w:szCs w:val="24"/>
        </w:rPr>
        <w:t>а</w:t>
      </w:r>
      <w:r w:rsidRPr="00A04AB8">
        <w:rPr>
          <w:sz w:val="24"/>
          <w:szCs w:val="24"/>
        </w:rPr>
        <w:t xml:space="preserve"> совместно с руководителями Субподрядчиков должны обеспечить работников</w:t>
      </w:r>
      <w:r w:rsidR="0056162C" w:rsidRPr="00A04AB8">
        <w:rPr>
          <w:sz w:val="24"/>
          <w:szCs w:val="24"/>
        </w:rPr>
        <w:t>,</w:t>
      </w:r>
      <w:r w:rsidRPr="00A04AB8">
        <w:rPr>
          <w:sz w:val="24"/>
          <w:szCs w:val="24"/>
        </w:rPr>
        <w:t xml:space="preserve"> за</w:t>
      </w:r>
      <w:r w:rsidR="00C65919" w:rsidRPr="00A04AB8">
        <w:rPr>
          <w:sz w:val="24"/>
          <w:szCs w:val="24"/>
        </w:rPr>
        <w:t>н</w:t>
      </w:r>
      <w:r w:rsidRPr="00A04AB8">
        <w:rPr>
          <w:sz w:val="24"/>
          <w:szCs w:val="24"/>
        </w:rPr>
        <w:t xml:space="preserve">ятых </w:t>
      </w:r>
      <w:r w:rsidR="00C65919" w:rsidRPr="00A04AB8">
        <w:rPr>
          <w:sz w:val="24"/>
          <w:szCs w:val="24"/>
        </w:rPr>
        <w:t>н</w:t>
      </w:r>
      <w:r w:rsidRPr="00A04AB8">
        <w:rPr>
          <w:sz w:val="24"/>
          <w:szCs w:val="24"/>
        </w:rPr>
        <w:t>а строительстве</w:t>
      </w:r>
      <w:r w:rsidR="0056162C" w:rsidRPr="00A04AB8">
        <w:rPr>
          <w:sz w:val="24"/>
          <w:szCs w:val="24"/>
        </w:rPr>
        <w:t>,</w:t>
      </w:r>
      <w:r w:rsidRPr="00A04AB8">
        <w:rPr>
          <w:sz w:val="24"/>
          <w:szCs w:val="24"/>
        </w:rPr>
        <w:t xml:space="preserve"> санитарно-бытовыми помещениями (гардеробными, сушилками для одежды и обуви, душевыми, помещениями для приема пиши, отдыха и обогрева и проч.) согласно соответствующим строительным нормам и правилам.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57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На производственных территориях, участках работ и рабочих местах работники должны быть обеспечены питье</w:t>
      </w:r>
      <w:r w:rsidR="00C65919" w:rsidRPr="00A04AB8">
        <w:rPr>
          <w:sz w:val="24"/>
          <w:szCs w:val="24"/>
        </w:rPr>
        <w:t>в</w:t>
      </w:r>
      <w:r w:rsidRPr="00A04AB8">
        <w:rPr>
          <w:sz w:val="24"/>
          <w:szCs w:val="24"/>
        </w:rPr>
        <w:t>ой водой, качество которой должно соответствовать санитарным требованиям.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62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В соответствии с законодательством на работах с вредными или опасными условиями труда, а также на работах, связанных с загрязнением, администрация Подрядчика и руководители Субподрядчика обязаны бесплатно обеспечить выдачу сертифицированных средств индивидуальной зашиты согласно действующим Типовым отраслевым нормам бесплатной выдачи работникам спецодежды, спецобуви других средств индивидуальной защиты в порядке, предусмотренном Правилами обеспечения работников специальной одеждой, специальной обуви и другими средствами индивидуальной защиты.</w:t>
      </w:r>
    </w:p>
    <w:p w:rsidR="0096072A" w:rsidRPr="00A04AB8" w:rsidRDefault="00910DCF" w:rsidP="00B816F9">
      <w:pPr>
        <w:pStyle w:val="34"/>
        <w:numPr>
          <w:ilvl w:val="0"/>
          <w:numId w:val="1"/>
        </w:numPr>
        <w:shd w:val="clear" w:color="auto" w:fill="auto"/>
        <w:tabs>
          <w:tab w:val="left" w:pos="962"/>
        </w:tabs>
        <w:spacing w:before="240" w:after="0" w:line="240" w:lineRule="auto"/>
        <w:ind w:left="0"/>
        <w:jc w:val="both"/>
        <w:rPr>
          <w:b/>
          <w:sz w:val="24"/>
          <w:szCs w:val="24"/>
        </w:rPr>
      </w:pPr>
      <w:r w:rsidRPr="00A04AB8">
        <w:rPr>
          <w:b/>
          <w:sz w:val="24"/>
          <w:szCs w:val="24"/>
        </w:rPr>
        <w:t>Медицинское обслуживание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62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Сотрудники </w:t>
      </w:r>
      <w:r w:rsidR="0056162C" w:rsidRPr="00A04AB8">
        <w:rPr>
          <w:sz w:val="24"/>
          <w:szCs w:val="24"/>
        </w:rPr>
        <w:t>Подрядчика</w:t>
      </w:r>
      <w:r w:rsidRPr="00A04AB8">
        <w:rPr>
          <w:sz w:val="24"/>
          <w:szCs w:val="24"/>
        </w:rPr>
        <w:t xml:space="preserve"> и Субподрядчика в случае получения ими травм при работе на Строительной площадке по договоренности направляются для оказания медицинской помощи в медпункт Первомайской ТЭЦ, а в необходим</w:t>
      </w:r>
      <w:r w:rsidR="004628D5" w:rsidRPr="00A04AB8">
        <w:rPr>
          <w:sz w:val="24"/>
          <w:szCs w:val="24"/>
        </w:rPr>
        <w:t>ых случаях в районный травмпункт</w:t>
      </w:r>
      <w:r w:rsidRPr="00A04AB8">
        <w:rPr>
          <w:sz w:val="24"/>
          <w:szCs w:val="24"/>
        </w:rPr>
        <w:t>. В других случаях работники направляются для обеспечения медицинской помощью в стационарные поликлиники по месту жительства или действию личных медицинских страховок.</w:t>
      </w:r>
    </w:p>
    <w:p w:rsidR="0096072A" w:rsidRPr="00A04AB8" w:rsidRDefault="00910DCF" w:rsidP="00B816F9">
      <w:pPr>
        <w:pStyle w:val="34"/>
        <w:numPr>
          <w:ilvl w:val="0"/>
          <w:numId w:val="1"/>
        </w:numPr>
        <w:shd w:val="clear" w:color="auto" w:fill="auto"/>
        <w:tabs>
          <w:tab w:val="left" w:pos="962"/>
        </w:tabs>
        <w:spacing w:before="240" w:after="0" w:line="240" w:lineRule="auto"/>
        <w:ind w:left="0"/>
        <w:jc w:val="both"/>
        <w:rPr>
          <w:b/>
          <w:sz w:val="24"/>
          <w:szCs w:val="24"/>
        </w:rPr>
      </w:pPr>
      <w:r w:rsidRPr="00A04AB8">
        <w:rPr>
          <w:b/>
          <w:sz w:val="24"/>
          <w:szCs w:val="24"/>
        </w:rPr>
        <w:t>Охрана окружающей среды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tabs>
          <w:tab w:val="left" w:pos="962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lastRenderedPageBreak/>
        <w:t>При производстве Работ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 Строительство и монтаж оборудования должны осуществляться по утвержденным проектам с соблюдением требований в области охраны окружающей ср</w:t>
      </w:r>
      <w:r w:rsidR="00C65919" w:rsidRPr="00A04AB8">
        <w:rPr>
          <w:sz w:val="24"/>
          <w:szCs w:val="24"/>
        </w:rPr>
        <w:t>е</w:t>
      </w:r>
      <w:r w:rsidRPr="00A04AB8">
        <w:rPr>
          <w:sz w:val="24"/>
          <w:szCs w:val="24"/>
        </w:rPr>
        <w:t>ды, а также санитарных и строительных требований, норм и правил.</w:t>
      </w:r>
    </w:p>
    <w:p w:rsidR="0096072A" w:rsidRPr="00A04AB8" w:rsidRDefault="00910DCF" w:rsidP="00B816F9">
      <w:pPr>
        <w:pStyle w:val="34"/>
        <w:numPr>
          <w:ilvl w:val="0"/>
          <w:numId w:val="1"/>
        </w:numPr>
        <w:shd w:val="clear" w:color="auto" w:fill="auto"/>
        <w:tabs>
          <w:tab w:val="left" w:pos="962"/>
        </w:tabs>
        <w:spacing w:before="240" w:after="0" w:line="240" w:lineRule="auto"/>
        <w:ind w:left="0"/>
        <w:jc w:val="both"/>
        <w:rPr>
          <w:b/>
          <w:sz w:val="24"/>
          <w:szCs w:val="24"/>
        </w:rPr>
      </w:pPr>
      <w:r w:rsidRPr="00A04AB8">
        <w:rPr>
          <w:b/>
          <w:sz w:val="24"/>
          <w:szCs w:val="24"/>
        </w:rPr>
        <w:t>Правила экологической безопасности</w:t>
      </w:r>
    </w:p>
    <w:p w:rsidR="0096072A" w:rsidRPr="00A04AB8" w:rsidRDefault="00910DCF" w:rsidP="003A38FA">
      <w:pPr>
        <w:pStyle w:val="34"/>
        <w:numPr>
          <w:ilvl w:val="1"/>
          <w:numId w:val="1"/>
        </w:numPr>
        <w:shd w:val="clear" w:color="auto" w:fill="auto"/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 В целях соблюдения экологической безопасности сотрудников Подрядчика и Субподрядчика Подрядчик обязан: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32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постоянно контролировать состояние окружающей среды на Стройплощадке и прилегающей к ней местности;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32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получать информацию о концентрациях загрязняющих веществ, выбрасываемых в атмосферу в районе Стройплощадки;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32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иметь сведения об уровне шумов на Стройплощадке и о</w:t>
      </w:r>
      <w:r w:rsidR="00C65919" w:rsidRPr="00A04AB8">
        <w:rPr>
          <w:sz w:val="24"/>
          <w:szCs w:val="24"/>
        </w:rPr>
        <w:t>т</w:t>
      </w:r>
      <w:r w:rsidRPr="00A04AB8">
        <w:rPr>
          <w:sz w:val="24"/>
          <w:szCs w:val="24"/>
        </w:rPr>
        <w:t xml:space="preserve"> объектов Первомайской ТЭЦ в различное время суток;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32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контролировать состояние питьевой во</w:t>
      </w:r>
      <w:r w:rsidR="00C65919" w:rsidRPr="00A04AB8">
        <w:rPr>
          <w:sz w:val="24"/>
          <w:szCs w:val="24"/>
        </w:rPr>
        <w:t>д</w:t>
      </w:r>
      <w:r w:rsidRPr="00A04AB8">
        <w:rPr>
          <w:sz w:val="24"/>
          <w:szCs w:val="24"/>
        </w:rPr>
        <w:t>ы, используемой на Стройплощадке для пищевых целей;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32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осуществлять постоянный вывоз со Стройплощадки бытового мусора, пищевых и иных отходов;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32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осуществлять своевременный контроль за действующими и строящимися объектами водоснабжения, канализации и вентиляции;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32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в случае возникновения чрезвычайной ситуации принять все меры к </w:t>
      </w:r>
      <w:r w:rsidR="00C65919" w:rsidRPr="00A04AB8">
        <w:rPr>
          <w:sz w:val="24"/>
          <w:szCs w:val="24"/>
        </w:rPr>
        <w:t>е</w:t>
      </w:r>
      <w:r w:rsidRPr="00A04AB8">
        <w:rPr>
          <w:sz w:val="24"/>
          <w:szCs w:val="24"/>
        </w:rPr>
        <w:t>е ликвидации и устранению нежелательных последствий;</w:t>
      </w:r>
    </w:p>
    <w:p w:rsidR="0096072A" w:rsidRPr="00A04AB8" w:rsidRDefault="00910DCF" w:rsidP="003A38FA">
      <w:pPr>
        <w:pStyle w:val="34"/>
        <w:numPr>
          <w:ilvl w:val="0"/>
          <w:numId w:val="2"/>
        </w:numPr>
        <w:shd w:val="clear" w:color="auto" w:fill="auto"/>
        <w:tabs>
          <w:tab w:val="left" w:pos="32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постоянно инструктировать сотрудников Подрядчика и Субподрядчика на стройплощадке по правилам </w:t>
      </w:r>
      <w:r w:rsidR="00C65919" w:rsidRPr="00A04AB8">
        <w:rPr>
          <w:sz w:val="24"/>
          <w:szCs w:val="24"/>
        </w:rPr>
        <w:t>э</w:t>
      </w:r>
      <w:r w:rsidRPr="00A04AB8">
        <w:rPr>
          <w:sz w:val="24"/>
          <w:szCs w:val="24"/>
        </w:rPr>
        <w:t>кологической безопасности.</w:t>
      </w:r>
    </w:p>
    <w:p w:rsidR="0096072A" w:rsidRPr="00A04AB8" w:rsidRDefault="00910DCF" w:rsidP="00B816F9">
      <w:pPr>
        <w:pStyle w:val="34"/>
        <w:numPr>
          <w:ilvl w:val="0"/>
          <w:numId w:val="1"/>
        </w:numPr>
        <w:shd w:val="clear" w:color="auto" w:fill="auto"/>
        <w:tabs>
          <w:tab w:val="left" w:pos="962"/>
        </w:tabs>
        <w:spacing w:before="240" w:after="0" w:line="240" w:lineRule="auto"/>
        <w:ind w:left="0"/>
        <w:jc w:val="both"/>
        <w:rPr>
          <w:b/>
          <w:sz w:val="24"/>
          <w:szCs w:val="24"/>
        </w:rPr>
      </w:pPr>
      <w:r w:rsidRPr="00A04AB8">
        <w:rPr>
          <w:b/>
          <w:sz w:val="24"/>
          <w:szCs w:val="24"/>
        </w:rPr>
        <w:t>Приложение</w:t>
      </w:r>
    </w:p>
    <w:p w:rsidR="00914C3B" w:rsidRPr="00A04AB8" w:rsidRDefault="0020194F" w:rsidP="005B6201">
      <w:pPr>
        <w:pStyle w:val="34"/>
        <w:numPr>
          <w:ilvl w:val="1"/>
          <w:numId w:val="1"/>
        </w:numPr>
        <w:shd w:val="clear" w:color="auto" w:fill="auto"/>
        <w:tabs>
          <w:tab w:val="left" w:pos="962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>Перечень комплектов</w:t>
      </w:r>
      <w:r w:rsidR="00910DCF" w:rsidRPr="00A04AB8">
        <w:rPr>
          <w:sz w:val="24"/>
          <w:szCs w:val="24"/>
        </w:rPr>
        <w:t xml:space="preserve"> </w:t>
      </w:r>
      <w:r w:rsidR="00305270" w:rsidRPr="00A04AB8">
        <w:rPr>
          <w:sz w:val="24"/>
          <w:szCs w:val="24"/>
        </w:rPr>
        <w:t>проектной</w:t>
      </w:r>
      <w:r w:rsidR="00910DCF" w:rsidRPr="00A04AB8">
        <w:rPr>
          <w:sz w:val="24"/>
          <w:szCs w:val="24"/>
        </w:rPr>
        <w:t xml:space="preserve"> документации </w:t>
      </w:r>
      <w:r w:rsidR="00CC0680">
        <w:rPr>
          <w:sz w:val="24"/>
          <w:szCs w:val="24"/>
        </w:rPr>
        <w:t>(</w:t>
      </w:r>
      <w:r w:rsidR="000D5C5D">
        <w:rPr>
          <w:sz w:val="24"/>
          <w:szCs w:val="24"/>
        </w:rPr>
        <w:t xml:space="preserve">предоставляется Организатором </w:t>
      </w:r>
      <w:r w:rsidR="00CC0680">
        <w:rPr>
          <w:sz w:val="24"/>
          <w:szCs w:val="24"/>
        </w:rPr>
        <w:t>на электронном носителе</w:t>
      </w:r>
      <w:r w:rsidR="00CC0680">
        <w:rPr>
          <w:sz w:val="24"/>
          <w:szCs w:val="24"/>
        </w:rPr>
        <w:t xml:space="preserve"> </w:t>
      </w:r>
      <w:bookmarkStart w:id="6" w:name="_GoBack"/>
      <w:bookmarkEnd w:id="6"/>
      <w:r w:rsidR="000D5C5D">
        <w:rPr>
          <w:sz w:val="24"/>
          <w:szCs w:val="24"/>
        </w:rPr>
        <w:t>по письменному запросу</w:t>
      </w:r>
      <w:r w:rsidR="00CC0680">
        <w:rPr>
          <w:sz w:val="24"/>
          <w:szCs w:val="24"/>
        </w:rPr>
        <w:t xml:space="preserve"> Участника запроса предложений)</w:t>
      </w:r>
      <w:r w:rsidR="00910DCF" w:rsidRPr="00A04AB8">
        <w:rPr>
          <w:sz w:val="24"/>
          <w:szCs w:val="24"/>
        </w:rPr>
        <w:t>.</w:t>
      </w:r>
    </w:p>
    <w:p w:rsidR="0056162C" w:rsidRPr="00A04AB8" w:rsidRDefault="000E1AEA" w:rsidP="005B6201">
      <w:pPr>
        <w:pStyle w:val="34"/>
        <w:numPr>
          <w:ilvl w:val="1"/>
          <w:numId w:val="1"/>
        </w:numPr>
        <w:shd w:val="clear" w:color="auto" w:fill="auto"/>
        <w:tabs>
          <w:tab w:val="left" w:pos="962"/>
        </w:tabs>
        <w:spacing w:after="0" w:line="240" w:lineRule="auto"/>
        <w:ind w:left="0"/>
        <w:jc w:val="both"/>
        <w:rPr>
          <w:sz w:val="24"/>
          <w:szCs w:val="24"/>
        </w:rPr>
      </w:pPr>
      <w:r w:rsidRPr="00A04AB8">
        <w:rPr>
          <w:sz w:val="24"/>
          <w:szCs w:val="24"/>
        </w:rPr>
        <w:t xml:space="preserve">Акт передачи-приемки строительной площадки. </w:t>
      </w:r>
      <w:r w:rsidR="00914C3B" w:rsidRPr="00A04AB8">
        <w:rPr>
          <w:sz w:val="24"/>
          <w:szCs w:val="24"/>
        </w:rPr>
        <w:t>Регламент выполнения работ на строительной площадке.</w:t>
      </w:r>
      <w:r w:rsidR="0056162C" w:rsidRPr="00A04AB8">
        <w:rPr>
          <w:sz w:val="24"/>
          <w:szCs w:val="24"/>
        </w:rPr>
        <w:br w:type="page"/>
      </w:r>
    </w:p>
    <w:tbl>
      <w:tblPr>
        <w:tblW w:w="143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38"/>
        <w:gridCol w:w="1266"/>
        <w:gridCol w:w="8642"/>
      </w:tblGrid>
      <w:tr w:rsidR="0056162C" w:rsidRPr="00A04AB8" w:rsidTr="00713C5F">
        <w:trPr>
          <w:trHeight w:val="2208"/>
        </w:trPr>
        <w:tc>
          <w:tcPr>
            <w:tcW w:w="4438" w:type="dxa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  <w:r w:rsidRPr="00A04AB8">
              <w:rPr>
                <w:rFonts w:ascii="Times New Roman" w:hAnsi="Times New Roman" w:cs="Times New Roman"/>
                <w:b/>
              </w:rPr>
              <w:lastRenderedPageBreak/>
              <w:t>СОГЛАСОВАНО: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 xml:space="preserve">Заместитель </w:t>
            </w:r>
            <w:r w:rsidR="00603F94" w:rsidRPr="00A04AB8">
              <w:rPr>
                <w:rFonts w:ascii="Times New Roman" w:hAnsi="Times New Roman" w:cs="Times New Roman"/>
              </w:rPr>
              <w:t>г</w:t>
            </w:r>
            <w:r w:rsidRPr="00A04AB8">
              <w:rPr>
                <w:rFonts w:ascii="Times New Roman" w:hAnsi="Times New Roman" w:cs="Times New Roman"/>
              </w:rPr>
              <w:t xml:space="preserve">лавного инженера 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ОАО «ТГК-1»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______________________ А.И. Воробьев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 xml:space="preserve">«____»________________ 2014 г. </w:t>
            </w:r>
          </w:p>
        </w:tc>
        <w:tc>
          <w:tcPr>
            <w:tcW w:w="1266" w:type="dxa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42" w:type="dxa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 xml:space="preserve">Директор 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Первомайской теплоэлектроцентрали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__________________С.А. Мирошниченко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«_____» _______________2014 г.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56162C" w:rsidRPr="00A04AB8" w:rsidTr="00713C5F">
        <w:tc>
          <w:tcPr>
            <w:tcW w:w="4438" w:type="dxa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42" w:type="dxa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56162C" w:rsidRPr="00A04AB8" w:rsidTr="00713C5F">
        <w:tc>
          <w:tcPr>
            <w:tcW w:w="4438" w:type="dxa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42" w:type="dxa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56162C" w:rsidRPr="000645B8" w:rsidTr="00713C5F">
        <w:tc>
          <w:tcPr>
            <w:tcW w:w="4438" w:type="dxa"/>
            <w:vMerge w:val="restart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Первомайской теплоэлектроцентрали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_____________________ Ю.В. Столяров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«_____» _______________2014 г.</w:t>
            </w:r>
          </w:p>
        </w:tc>
        <w:tc>
          <w:tcPr>
            <w:tcW w:w="1266" w:type="dxa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42" w:type="dxa"/>
            <w:vMerge w:val="restart"/>
          </w:tcPr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Директор дирекции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капитального строительства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Первомайской теплоэлектроцентрали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__________________М.В. Одрживольский</w:t>
            </w:r>
          </w:p>
          <w:p w:rsidR="0056162C" w:rsidRPr="00A04A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A04AB8">
              <w:rPr>
                <w:rFonts w:ascii="Times New Roman" w:hAnsi="Times New Roman" w:cs="Times New Roman"/>
              </w:rPr>
              <w:t>«_____» _______________2014 г.</w:t>
            </w:r>
            <w:r w:rsidRPr="000645B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6162C" w:rsidRPr="000645B8" w:rsidTr="00713C5F">
        <w:tc>
          <w:tcPr>
            <w:tcW w:w="4438" w:type="dxa"/>
            <w:vMerge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42" w:type="dxa"/>
            <w:vMerge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56162C" w:rsidRPr="000645B8" w:rsidTr="00713C5F">
        <w:tc>
          <w:tcPr>
            <w:tcW w:w="4438" w:type="dxa"/>
            <w:vMerge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42" w:type="dxa"/>
            <w:vMerge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56162C" w:rsidRPr="000645B8" w:rsidTr="00713C5F">
        <w:tc>
          <w:tcPr>
            <w:tcW w:w="4438" w:type="dxa"/>
            <w:vMerge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42" w:type="dxa"/>
            <w:vMerge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56162C" w:rsidRPr="000645B8" w:rsidTr="00713C5F">
        <w:tc>
          <w:tcPr>
            <w:tcW w:w="4438" w:type="dxa"/>
            <w:vMerge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42" w:type="dxa"/>
            <w:vMerge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56162C" w:rsidRPr="000645B8" w:rsidTr="00713C5F">
        <w:tc>
          <w:tcPr>
            <w:tcW w:w="4438" w:type="dxa"/>
            <w:vMerge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42" w:type="dxa"/>
            <w:vMerge/>
          </w:tcPr>
          <w:p w:rsidR="0056162C" w:rsidRPr="000645B8" w:rsidRDefault="0056162C" w:rsidP="005B6201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</w:tbl>
    <w:p w:rsidR="00713C5F" w:rsidRPr="000645B8" w:rsidRDefault="00713C5F" w:rsidP="005B6201">
      <w:pPr>
        <w:pStyle w:val="34"/>
        <w:shd w:val="clear" w:color="auto" w:fill="auto"/>
        <w:tabs>
          <w:tab w:val="left" w:pos="962"/>
        </w:tabs>
        <w:spacing w:after="0" w:line="240" w:lineRule="auto"/>
        <w:ind w:firstLine="0"/>
        <w:rPr>
          <w:sz w:val="24"/>
          <w:szCs w:val="24"/>
        </w:rPr>
      </w:pPr>
    </w:p>
    <w:p w:rsidR="00713C5F" w:rsidRPr="000645B8" w:rsidRDefault="00713C5F">
      <w:pPr>
        <w:rPr>
          <w:rFonts w:ascii="Times New Roman" w:eastAsia="Times New Roman" w:hAnsi="Times New Roman" w:cs="Times New Roman"/>
        </w:rPr>
      </w:pPr>
    </w:p>
    <w:sectPr w:rsidR="00713C5F" w:rsidRPr="000645B8" w:rsidSect="001E62DB">
      <w:pgSz w:w="11907" w:h="16839" w:code="9"/>
      <w:pgMar w:top="510" w:right="567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AB8" w:rsidRDefault="00A04AB8">
      <w:r>
        <w:separator/>
      </w:r>
    </w:p>
  </w:endnote>
  <w:endnote w:type="continuationSeparator" w:id="0">
    <w:p w:rsidR="00A04AB8" w:rsidRDefault="00A0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AB8" w:rsidRDefault="00A04AB8"/>
  </w:footnote>
  <w:footnote w:type="continuationSeparator" w:id="0">
    <w:p w:rsidR="00A04AB8" w:rsidRDefault="00A04AB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6E36"/>
    <w:multiLevelType w:val="multilevel"/>
    <w:tmpl w:val="AA26F4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C03E5"/>
    <w:multiLevelType w:val="multilevel"/>
    <w:tmpl w:val="3E9C5C12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42374C"/>
    <w:multiLevelType w:val="multilevel"/>
    <w:tmpl w:val="BB008E38"/>
    <w:lvl w:ilvl="0">
      <w:start w:val="12"/>
      <w:numFmt w:val="decimal"/>
      <w:lvlText w:val="7.%1"/>
      <w:lvlJc w:val="left"/>
      <w:pPr>
        <w:ind w:left="567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6"/>
        <w:u w:val="none"/>
        <w:lang w:val="ru-RU"/>
      </w:rPr>
    </w:lvl>
    <w:lvl w:ilvl="1">
      <w:numFmt w:val="decimal"/>
      <w:lvlText w:val=""/>
      <w:lvlJc w:val="left"/>
      <w:pPr>
        <w:ind w:left="567" w:hanging="567"/>
      </w:pPr>
      <w:rPr>
        <w:rFonts w:hint="default"/>
      </w:rPr>
    </w:lvl>
    <w:lvl w:ilvl="2">
      <w:numFmt w:val="decimal"/>
      <w:lvlText w:val=""/>
      <w:lvlJc w:val="left"/>
      <w:pPr>
        <w:ind w:left="567" w:hanging="567"/>
      </w:pPr>
      <w:rPr>
        <w:rFonts w:hint="default"/>
      </w:rPr>
    </w:lvl>
    <w:lvl w:ilvl="3">
      <w:numFmt w:val="decimal"/>
      <w:lvlText w:val=""/>
      <w:lvlJc w:val="left"/>
      <w:pPr>
        <w:ind w:left="567" w:hanging="567"/>
      </w:pPr>
      <w:rPr>
        <w:rFonts w:hint="default"/>
      </w:rPr>
    </w:lvl>
    <w:lvl w:ilvl="4">
      <w:numFmt w:val="decimal"/>
      <w:lvlText w:val=""/>
      <w:lvlJc w:val="left"/>
      <w:pPr>
        <w:ind w:left="567" w:hanging="567"/>
      </w:pPr>
      <w:rPr>
        <w:rFonts w:hint="default"/>
      </w:rPr>
    </w:lvl>
    <w:lvl w:ilvl="5">
      <w:numFmt w:val="decimal"/>
      <w:lvlText w:val=""/>
      <w:lvlJc w:val="left"/>
      <w:pPr>
        <w:ind w:left="567" w:hanging="567"/>
      </w:pPr>
      <w:rPr>
        <w:rFonts w:hint="default"/>
      </w:rPr>
    </w:lvl>
    <w:lvl w:ilvl="6">
      <w:numFmt w:val="decimal"/>
      <w:lvlText w:val=""/>
      <w:lvlJc w:val="left"/>
      <w:pPr>
        <w:ind w:left="567" w:hanging="567"/>
      </w:pPr>
      <w:rPr>
        <w:rFonts w:hint="default"/>
      </w:rPr>
    </w:lvl>
    <w:lvl w:ilvl="7">
      <w:numFmt w:val="decimal"/>
      <w:lvlText w:val=""/>
      <w:lvlJc w:val="left"/>
      <w:pPr>
        <w:ind w:left="567" w:hanging="567"/>
      </w:pPr>
      <w:rPr>
        <w:rFonts w:hint="default"/>
      </w:rPr>
    </w:lvl>
    <w:lvl w:ilvl="8">
      <w:numFmt w:val="decimal"/>
      <w:lvlText w:val=""/>
      <w:lvlJc w:val="left"/>
      <w:pPr>
        <w:ind w:left="567" w:hanging="567"/>
      </w:pPr>
      <w:rPr>
        <w:rFonts w:hint="default"/>
      </w:rPr>
    </w:lvl>
  </w:abstractNum>
  <w:abstractNum w:abstractNumId="3">
    <w:nsid w:val="07046150"/>
    <w:multiLevelType w:val="hybridMultilevel"/>
    <w:tmpl w:val="F36643A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B6F57"/>
    <w:multiLevelType w:val="multilevel"/>
    <w:tmpl w:val="5CB4C0C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DB3E65"/>
    <w:multiLevelType w:val="multilevel"/>
    <w:tmpl w:val="BC7C767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972E35"/>
    <w:multiLevelType w:val="hybridMultilevel"/>
    <w:tmpl w:val="937EE8B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996207"/>
    <w:multiLevelType w:val="multilevel"/>
    <w:tmpl w:val="F4A62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2FD23E20"/>
    <w:multiLevelType w:val="multilevel"/>
    <w:tmpl w:val="EDD0C66C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208" w:hanging="36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435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718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361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644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287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7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213" w:hanging="1800"/>
      </w:pPr>
      <w:rPr>
        <w:rFonts w:cs="Times New Roman" w:hint="default"/>
        <w:sz w:val="22"/>
      </w:rPr>
    </w:lvl>
  </w:abstractNum>
  <w:abstractNum w:abstractNumId="9">
    <w:nsid w:val="418D0A97"/>
    <w:multiLevelType w:val="multilevel"/>
    <w:tmpl w:val="0C020E3C"/>
    <w:lvl w:ilvl="0">
      <w:start w:val="7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AD52F3"/>
    <w:multiLevelType w:val="hybridMultilevel"/>
    <w:tmpl w:val="6D909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73A3D"/>
    <w:multiLevelType w:val="multilevel"/>
    <w:tmpl w:val="DCF65A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6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6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A831BB"/>
    <w:multiLevelType w:val="multilevel"/>
    <w:tmpl w:val="0DC6E4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C60C0C"/>
    <w:multiLevelType w:val="multilevel"/>
    <w:tmpl w:val="94FAA924"/>
    <w:lvl w:ilvl="0">
      <w:start w:val="1"/>
      <w:numFmt w:val="decimal"/>
      <w:lvlText w:val="%1."/>
      <w:lvlJc w:val="left"/>
      <w:pPr>
        <w:ind w:left="737" w:firstLine="0"/>
      </w:pPr>
      <w:rPr>
        <w:rFonts w:ascii="Times New Roman" w:eastAsia="Courier New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6"/>
        <w:u w:val="none"/>
        <w:lang w:val="ru-RU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6"/>
        <w:u w:val="none"/>
        <w:lang w:val="ru-RU"/>
      </w:rPr>
    </w:lvl>
    <w:lvl w:ilvl="2">
      <w:numFmt w:val="decimal"/>
      <w:lvlText w:val=""/>
      <w:lvlJc w:val="left"/>
      <w:pPr>
        <w:ind w:left="737" w:firstLine="0"/>
      </w:pPr>
      <w:rPr>
        <w:rFonts w:hint="default"/>
      </w:rPr>
    </w:lvl>
    <w:lvl w:ilvl="3">
      <w:numFmt w:val="decimal"/>
      <w:lvlText w:val=""/>
      <w:lvlJc w:val="left"/>
      <w:pPr>
        <w:ind w:left="737" w:firstLine="0"/>
      </w:pPr>
      <w:rPr>
        <w:rFonts w:hint="default"/>
      </w:rPr>
    </w:lvl>
    <w:lvl w:ilvl="4">
      <w:numFmt w:val="decimal"/>
      <w:lvlText w:val=""/>
      <w:lvlJc w:val="left"/>
      <w:pPr>
        <w:ind w:left="737" w:firstLine="0"/>
      </w:pPr>
      <w:rPr>
        <w:rFonts w:hint="default"/>
      </w:rPr>
    </w:lvl>
    <w:lvl w:ilvl="5">
      <w:numFmt w:val="decimal"/>
      <w:lvlText w:val=""/>
      <w:lvlJc w:val="left"/>
      <w:pPr>
        <w:ind w:left="737" w:firstLine="0"/>
      </w:pPr>
      <w:rPr>
        <w:rFonts w:hint="default"/>
      </w:rPr>
    </w:lvl>
    <w:lvl w:ilvl="6">
      <w:numFmt w:val="decimal"/>
      <w:lvlText w:val=""/>
      <w:lvlJc w:val="left"/>
      <w:pPr>
        <w:ind w:left="737" w:firstLine="0"/>
      </w:pPr>
      <w:rPr>
        <w:rFonts w:hint="default"/>
      </w:rPr>
    </w:lvl>
    <w:lvl w:ilvl="7">
      <w:numFmt w:val="decimal"/>
      <w:lvlText w:val=""/>
      <w:lvlJc w:val="left"/>
      <w:pPr>
        <w:ind w:left="737" w:firstLine="0"/>
      </w:pPr>
      <w:rPr>
        <w:rFonts w:hint="default"/>
      </w:rPr>
    </w:lvl>
    <w:lvl w:ilvl="8">
      <w:numFmt w:val="decimal"/>
      <w:lvlText w:val=""/>
      <w:lvlJc w:val="left"/>
      <w:pPr>
        <w:ind w:left="737" w:firstLine="0"/>
      </w:pPr>
      <w:rPr>
        <w:rFonts w:hint="default"/>
      </w:rPr>
    </w:lvl>
  </w:abstractNum>
  <w:abstractNum w:abstractNumId="15">
    <w:nsid w:val="609A4618"/>
    <w:multiLevelType w:val="multilevel"/>
    <w:tmpl w:val="88EA23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9A4A8C"/>
    <w:multiLevelType w:val="multilevel"/>
    <w:tmpl w:val="2988CD2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69B0B04"/>
    <w:multiLevelType w:val="multilevel"/>
    <w:tmpl w:val="56EE6E9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6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C6149B"/>
    <w:multiLevelType w:val="multilevel"/>
    <w:tmpl w:val="6CE056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9">
    <w:nsid w:val="7A7E7460"/>
    <w:multiLevelType w:val="hybridMultilevel"/>
    <w:tmpl w:val="B5949AA2"/>
    <w:lvl w:ilvl="0" w:tplc="3F4CA63C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1"/>
  </w:num>
  <w:num w:numId="5">
    <w:abstractNumId w:val="17"/>
  </w:num>
  <w:num w:numId="6">
    <w:abstractNumId w:val="5"/>
  </w:num>
  <w:num w:numId="7">
    <w:abstractNumId w:val="4"/>
  </w:num>
  <w:num w:numId="8">
    <w:abstractNumId w:val="2"/>
  </w:num>
  <w:num w:numId="9">
    <w:abstractNumId w:val="0"/>
  </w:num>
  <w:num w:numId="10">
    <w:abstractNumId w:val="13"/>
  </w:num>
  <w:num w:numId="11">
    <w:abstractNumId w:val="9"/>
  </w:num>
  <w:num w:numId="12">
    <w:abstractNumId w:val="6"/>
  </w:num>
  <w:num w:numId="13">
    <w:abstractNumId w:val="10"/>
  </w:num>
  <w:num w:numId="14">
    <w:abstractNumId w:val="7"/>
  </w:num>
  <w:num w:numId="15">
    <w:abstractNumId w:val="16"/>
  </w:num>
  <w:num w:numId="16">
    <w:abstractNumId w:val="18"/>
  </w:num>
  <w:num w:numId="17">
    <w:abstractNumId w:val="8"/>
  </w:num>
  <w:num w:numId="18">
    <w:abstractNumId w:val="3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72A"/>
    <w:rsid w:val="000645B8"/>
    <w:rsid w:val="000D5C5D"/>
    <w:rsid w:val="000E1AEA"/>
    <w:rsid w:val="000E5A52"/>
    <w:rsid w:val="000F117C"/>
    <w:rsid w:val="00114843"/>
    <w:rsid w:val="001150C7"/>
    <w:rsid w:val="0013553B"/>
    <w:rsid w:val="001E216A"/>
    <w:rsid w:val="001E62DB"/>
    <w:rsid w:val="001F1EE4"/>
    <w:rsid w:val="0020194F"/>
    <w:rsid w:val="00204ADE"/>
    <w:rsid w:val="00206DE4"/>
    <w:rsid w:val="002434AB"/>
    <w:rsid w:val="00281655"/>
    <w:rsid w:val="00292489"/>
    <w:rsid w:val="00295E8E"/>
    <w:rsid w:val="002E4455"/>
    <w:rsid w:val="00305270"/>
    <w:rsid w:val="00341297"/>
    <w:rsid w:val="00343A48"/>
    <w:rsid w:val="00345836"/>
    <w:rsid w:val="00366052"/>
    <w:rsid w:val="003A38FA"/>
    <w:rsid w:val="003E4A55"/>
    <w:rsid w:val="0040764A"/>
    <w:rsid w:val="00414B0E"/>
    <w:rsid w:val="00426DD5"/>
    <w:rsid w:val="004628D5"/>
    <w:rsid w:val="004A59DF"/>
    <w:rsid w:val="004A6564"/>
    <w:rsid w:val="004B5155"/>
    <w:rsid w:val="004C3E53"/>
    <w:rsid w:val="004E205C"/>
    <w:rsid w:val="004F36B3"/>
    <w:rsid w:val="004F4D8B"/>
    <w:rsid w:val="00557E60"/>
    <w:rsid w:val="0056162C"/>
    <w:rsid w:val="00566A87"/>
    <w:rsid w:val="005B6201"/>
    <w:rsid w:val="005E7F26"/>
    <w:rsid w:val="005F0FC1"/>
    <w:rsid w:val="00603F94"/>
    <w:rsid w:val="006403C2"/>
    <w:rsid w:val="00663452"/>
    <w:rsid w:val="00683DCA"/>
    <w:rsid w:val="006B649D"/>
    <w:rsid w:val="00713C5F"/>
    <w:rsid w:val="007577A6"/>
    <w:rsid w:val="00776FD9"/>
    <w:rsid w:val="00784B01"/>
    <w:rsid w:val="007B7ED3"/>
    <w:rsid w:val="007D7159"/>
    <w:rsid w:val="008120B5"/>
    <w:rsid w:val="00821785"/>
    <w:rsid w:val="008613A8"/>
    <w:rsid w:val="008631A1"/>
    <w:rsid w:val="008926E0"/>
    <w:rsid w:val="0089792C"/>
    <w:rsid w:val="008A338C"/>
    <w:rsid w:val="008A3909"/>
    <w:rsid w:val="008F3637"/>
    <w:rsid w:val="00910DCF"/>
    <w:rsid w:val="00914C3B"/>
    <w:rsid w:val="00926EF4"/>
    <w:rsid w:val="009353B1"/>
    <w:rsid w:val="00947011"/>
    <w:rsid w:val="00950D0C"/>
    <w:rsid w:val="0096072A"/>
    <w:rsid w:val="009616A0"/>
    <w:rsid w:val="009F4985"/>
    <w:rsid w:val="009F7615"/>
    <w:rsid w:val="00A04AB8"/>
    <w:rsid w:val="00A46CF1"/>
    <w:rsid w:val="00A575A8"/>
    <w:rsid w:val="00AA1FBE"/>
    <w:rsid w:val="00AC618B"/>
    <w:rsid w:val="00AD74D6"/>
    <w:rsid w:val="00AE4F5A"/>
    <w:rsid w:val="00B157AA"/>
    <w:rsid w:val="00B2691B"/>
    <w:rsid w:val="00B30562"/>
    <w:rsid w:val="00B65991"/>
    <w:rsid w:val="00B816F9"/>
    <w:rsid w:val="00B83493"/>
    <w:rsid w:val="00B95051"/>
    <w:rsid w:val="00B97B07"/>
    <w:rsid w:val="00BD7F47"/>
    <w:rsid w:val="00BF6EFE"/>
    <w:rsid w:val="00C1334E"/>
    <w:rsid w:val="00C15993"/>
    <w:rsid w:val="00C5457C"/>
    <w:rsid w:val="00C64EEC"/>
    <w:rsid w:val="00C65919"/>
    <w:rsid w:val="00C75B5A"/>
    <w:rsid w:val="00C85EFF"/>
    <w:rsid w:val="00C87D49"/>
    <w:rsid w:val="00C96CBD"/>
    <w:rsid w:val="00CA199E"/>
    <w:rsid w:val="00CB5A2C"/>
    <w:rsid w:val="00CC0680"/>
    <w:rsid w:val="00CC5644"/>
    <w:rsid w:val="00CC61D5"/>
    <w:rsid w:val="00D10914"/>
    <w:rsid w:val="00D10B18"/>
    <w:rsid w:val="00D20454"/>
    <w:rsid w:val="00D20AF6"/>
    <w:rsid w:val="00D41AC0"/>
    <w:rsid w:val="00D50372"/>
    <w:rsid w:val="00D50BA7"/>
    <w:rsid w:val="00D66CC9"/>
    <w:rsid w:val="00D70264"/>
    <w:rsid w:val="00D8372C"/>
    <w:rsid w:val="00D91B24"/>
    <w:rsid w:val="00DA1E27"/>
    <w:rsid w:val="00DA3126"/>
    <w:rsid w:val="00DE4EE2"/>
    <w:rsid w:val="00E22A82"/>
    <w:rsid w:val="00E35BF0"/>
    <w:rsid w:val="00E403C0"/>
    <w:rsid w:val="00E7722E"/>
    <w:rsid w:val="00EC34D0"/>
    <w:rsid w:val="00ED008A"/>
    <w:rsid w:val="00ED1B26"/>
    <w:rsid w:val="00EE69B3"/>
    <w:rsid w:val="00F11D3C"/>
    <w:rsid w:val="00F16767"/>
    <w:rsid w:val="00F233FD"/>
    <w:rsid w:val="00F430AE"/>
    <w:rsid w:val="00F71245"/>
    <w:rsid w:val="00F85780"/>
    <w:rsid w:val="00FB5F0C"/>
    <w:rsid w:val="00FD3AF4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DBF3F4-3A7E-45A3-89F7-A01769A21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5pt">
    <w:name w:val="Основной текст (2) + 7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-1pt">
    <w:name w:val="Основной текст (2) + Курсив;Интервал -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lang w:val="en-US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2">
    <w:name w:val="Заголовок №3 + Не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3">
    <w:name w:val="Заголовок №3 + Не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Exact">
    <w:name w:val="Подпись к картинк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u w:val="none"/>
    </w:rPr>
  </w:style>
  <w:style w:type="character" w:customStyle="1" w:styleId="a4">
    <w:name w:val="Основной текст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5">
    <w:name w:val="Основной текст (3)_"/>
    <w:basedOn w:val="a0"/>
    <w:link w:val="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70"/>
      <w:sz w:val="35"/>
      <w:szCs w:val="35"/>
      <w:u w:val="none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4TimesNewRoman13pt">
    <w:name w:val="Основной текст (4) + Times New Roman;13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1">
    <w:name w:val="Заголовок №4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5"/>
      <w:szCs w:val="35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8pt0pt">
    <w:name w:val="Основной текст + 8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/>
    </w:rPr>
  </w:style>
  <w:style w:type="character" w:customStyle="1" w:styleId="4pt">
    <w:name w:val="Основной текст + 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FranklinGothicHeavy85pt">
    <w:name w:val="Основной текст + Franklin Gothic Heavy;8;5 pt;Курсив"/>
    <w:basedOn w:val="a4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pt">
    <w:name w:val="Основной текст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pt0">
    <w:name w:val="Основной текст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/>
    </w:rPr>
  </w:style>
  <w:style w:type="character" w:customStyle="1" w:styleId="20pt-1pt">
    <w:name w:val="Основной текст + 20 pt;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40"/>
      <w:szCs w:val="40"/>
      <w:u w:val="none"/>
      <w:lang w:val="en-US"/>
    </w:rPr>
  </w:style>
  <w:style w:type="character" w:customStyle="1" w:styleId="ArialNarrow135pt0pt">
    <w:name w:val="Основной текст + Arial Narrow;13;5 pt;Интервал 0 pt"/>
    <w:basedOn w:val="a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7"/>
      <w:szCs w:val="27"/>
      <w:u w:val="none"/>
      <w:lang w:val="ru-RU"/>
    </w:rPr>
  </w:style>
  <w:style w:type="character" w:customStyle="1" w:styleId="FranklinGothicHeavy10pt1pt">
    <w:name w:val="Основной текст + Franklin Gothic Heavy;10 pt;Интервал 1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/>
    </w:rPr>
  </w:style>
  <w:style w:type="character" w:customStyle="1" w:styleId="38pt0pt">
    <w:name w:val="Основной текст (3) + 8 pt;Не полужирный;Малые прописные;Интервал 0 pt"/>
    <w:basedOn w:val="35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10"/>
      <w:w w:val="100"/>
      <w:position w:val="0"/>
      <w:sz w:val="16"/>
      <w:szCs w:val="16"/>
      <w:u w:val="none"/>
      <w:lang w:val="en-US"/>
    </w:rPr>
  </w:style>
  <w:style w:type="character" w:customStyle="1" w:styleId="6">
    <w:name w:val="Заголовок №6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3">
    <w:name w:val="Основной текст (6)"/>
    <w:basedOn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Exact0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u w:val="none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70"/>
      <w:sz w:val="35"/>
      <w:szCs w:val="35"/>
      <w:u w:val="none"/>
      <w:lang w:val="en-US"/>
    </w:rPr>
  </w:style>
  <w:style w:type="character" w:customStyle="1" w:styleId="51">
    <w:name w:val="Заголовок №5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FranklinGothicHeavy155pt">
    <w:name w:val="Заголовок №5 + Franklin Gothic Heavy;15;5 pt"/>
    <w:basedOn w:val="5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</w:rPr>
  </w:style>
  <w:style w:type="character" w:customStyle="1" w:styleId="24">
    <w:name w:val="Подпись к картинке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240" w:lineRule="exact"/>
      <w:ind w:firstLine="246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120" w:line="0" w:lineRule="atLeast"/>
      <w:jc w:val="righ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4">
    <w:name w:val="Основной текст3"/>
    <w:basedOn w:val="a"/>
    <w:link w:val="a4"/>
    <w:pPr>
      <w:shd w:val="clear" w:color="auto" w:fill="FFFFFF"/>
      <w:spacing w:after="120" w:line="0" w:lineRule="atLeast"/>
      <w:ind w:hanging="9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6">
    <w:name w:val="Основной текст (3)"/>
    <w:basedOn w:val="a"/>
    <w:link w:val="35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i/>
      <w:iCs/>
      <w:spacing w:val="-70"/>
      <w:sz w:val="35"/>
      <w:szCs w:val="3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andara" w:eastAsia="Candara" w:hAnsi="Candara" w:cs="Candara"/>
      <w:b/>
      <w:bCs/>
      <w:sz w:val="27"/>
      <w:szCs w:val="27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after="420" w:line="0" w:lineRule="atLeast"/>
      <w:jc w:val="center"/>
      <w:outlineLvl w:val="3"/>
    </w:pPr>
    <w:rPr>
      <w:rFonts w:ascii="Times New Roman" w:eastAsia="Times New Roman" w:hAnsi="Times New Roman" w:cs="Times New Roman"/>
      <w:sz w:val="35"/>
      <w:szCs w:val="3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line="340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Заголовок №6"/>
    <w:basedOn w:val="a"/>
    <w:link w:val="6"/>
    <w:pPr>
      <w:shd w:val="clear" w:color="auto" w:fill="FFFFFF"/>
      <w:spacing w:line="320" w:lineRule="exact"/>
      <w:jc w:val="both"/>
      <w:outlineLvl w:val="5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540" w:after="180" w:line="0" w:lineRule="atLeast"/>
      <w:outlineLvl w:val="0"/>
    </w:pPr>
    <w:rPr>
      <w:rFonts w:ascii="Times New Roman" w:eastAsia="Times New Roman" w:hAnsi="Times New Roman" w:cs="Times New Roman"/>
      <w:i/>
      <w:iCs/>
      <w:spacing w:val="-70"/>
      <w:sz w:val="35"/>
      <w:szCs w:val="35"/>
      <w:lang w:val="en-US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line="380" w:lineRule="exact"/>
      <w:jc w:val="both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5">
    <w:name w:val="Подпись к картинк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b">
    <w:name w:val="List Paragraph"/>
    <w:basedOn w:val="a"/>
    <w:uiPriority w:val="34"/>
    <w:qFormat/>
    <w:rsid w:val="00C75B5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1484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1484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A2CC5-1A5C-4873-B322-4F60D2D9F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6733</Words>
  <Characters>38382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Поваго-Потемкин Александр Андреевич</dc:creator>
  <cp:lastModifiedBy>Прокудина-Старунская Ульяна Валерьевна</cp:lastModifiedBy>
  <cp:revision>7</cp:revision>
  <cp:lastPrinted>2014-10-10T12:41:00Z</cp:lastPrinted>
  <dcterms:created xsi:type="dcterms:W3CDTF">2014-10-10T12:47:00Z</dcterms:created>
  <dcterms:modified xsi:type="dcterms:W3CDTF">2014-10-14T12:59:00Z</dcterms:modified>
</cp:coreProperties>
</file>